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7" w:rsidRDefault="00E2276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Протокол №2</w:t>
      </w:r>
    </w:p>
    <w:p w:rsidR="00E22767" w:rsidRDefault="00E22767">
      <w:pPr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E22767" w:rsidRDefault="00E2276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15 апреля 2026 года</w:t>
      </w:r>
    </w:p>
    <w:p w:rsidR="00E22767" w:rsidRDefault="00E22767" w:rsidP="00E2276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заседании присутствуют  6 членов совета из 9, отсутствуют</w:t>
      </w:r>
      <w:proofErr w:type="gramStart"/>
      <w:r>
        <w:rPr>
          <w:sz w:val="28"/>
          <w:szCs w:val="28"/>
        </w:rPr>
        <w:t xml:space="preserve">  -- </w:t>
      </w:r>
      <w:proofErr w:type="gramEnd"/>
      <w:r>
        <w:rPr>
          <w:sz w:val="28"/>
          <w:szCs w:val="28"/>
        </w:rPr>
        <w:t xml:space="preserve">только по </w:t>
      </w:r>
      <w:r w:rsidR="00050CBD">
        <w:rPr>
          <w:sz w:val="28"/>
          <w:szCs w:val="28"/>
        </w:rPr>
        <w:t xml:space="preserve">уважительной причине, на заседании </w:t>
      </w:r>
      <w:bookmarkStart w:id="0" w:name="_GoBack"/>
      <w:bookmarkEnd w:id="0"/>
      <w:r>
        <w:rPr>
          <w:sz w:val="28"/>
          <w:szCs w:val="28"/>
        </w:rPr>
        <w:t xml:space="preserve"> присутствует главный врач </w:t>
      </w:r>
      <w:proofErr w:type="spellStart"/>
      <w:r>
        <w:rPr>
          <w:sz w:val="28"/>
          <w:szCs w:val="28"/>
        </w:rPr>
        <w:t>С.В.Лесников</w:t>
      </w:r>
      <w:proofErr w:type="spellEnd"/>
      <w:r>
        <w:rPr>
          <w:sz w:val="28"/>
          <w:szCs w:val="28"/>
        </w:rPr>
        <w:t>.</w:t>
      </w:r>
    </w:p>
    <w:p w:rsidR="00E22767" w:rsidRDefault="00E22767" w:rsidP="00E2276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E22767" w:rsidRDefault="00E22767" w:rsidP="00E22767">
      <w:pPr>
        <w:rPr>
          <w:sz w:val="28"/>
          <w:szCs w:val="28"/>
        </w:rPr>
      </w:pPr>
      <w:r>
        <w:rPr>
          <w:sz w:val="28"/>
          <w:szCs w:val="28"/>
        </w:rPr>
        <w:t>Об итогах диспансеризации населения округа  за 2025 год и задачах на 2026 год.</w:t>
      </w:r>
    </w:p>
    <w:p w:rsidR="00E22767" w:rsidRDefault="00E22767" w:rsidP="00E22767">
      <w:pPr>
        <w:rPr>
          <w:sz w:val="28"/>
          <w:szCs w:val="28"/>
        </w:rPr>
      </w:pPr>
      <w:r>
        <w:rPr>
          <w:sz w:val="28"/>
          <w:szCs w:val="28"/>
        </w:rPr>
        <w:tab/>
        <w:t>Докладчик – зав. поликлиникой Субботина Е.Н.</w:t>
      </w:r>
    </w:p>
    <w:p w:rsidR="00D92E17" w:rsidRDefault="00E22767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Доклад сопровождается презентацией. </w:t>
      </w:r>
    </w:p>
    <w:p w:rsidR="00D92E17" w:rsidRDefault="00E22767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Елена Николаевна напомнила членам общественного  о сроках</w:t>
      </w:r>
      <w:r w:rsidR="00D92E17">
        <w:rPr>
          <w:sz w:val="28"/>
          <w:szCs w:val="28"/>
        </w:rPr>
        <w:t xml:space="preserve"> прохождения </w:t>
      </w:r>
      <w:r>
        <w:rPr>
          <w:sz w:val="28"/>
          <w:szCs w:val="28"/>
        </w:rPr>
        <w:t xml:space="preserve"> диспансеризации и профилактических осмотров.</w:t>
      </w:r>
    </w:p>
    <w:p w:rsidR="000828D2" w:rsidRDefault="00E22767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План по диспансеризации </w:t>
      </w:r>
      <w:r w:rsidR="000828D2">
        <w:rPr>
          <w:sz w:val="28"/>
          <w:szCs w:val="28"/>
        </w:rPr>
        <w:t xml:space="preserve"> взрослого населения </w:t>
      </w:r>
      <w:r w:rsidR="00D92E17">
        <w:rPr>
          <w:sz w:val="28"/>
          <w:szCs w:val="28"/>
        </w:rPr>
        <w:t xml:space="preserve">в 2025 году </w:t>
      </w:r>
      <w:r w:rsidR="000828D2">
        <w:rPr>
          <w:sz w:val="28"/>
          <w:szCs w:val="28"/>
        </w:rPr>
        <w:t xml:space="preserve">выполнен на 97,4%, по профилактическим осмотрам – на  91,8%.В  ходе диспансеризации  выявлены факторы риска: на первом месте – нерациональное питание 74.1%, на втором месте – низкая физическая активность52,7%, на третьем – </w:t>
      </w:r>
      <w:proofErr w:type="spellStart"/>
      <w:r w:rsidR="000828D2">
        <w:rPr>
          <w:sz w:val="28"/>
          <w:szCs w:val="28"/>
        </w:rPr>
        <w:t>гиперхолестеринемия</w:t>
      </w:r>
      <w:proofErr w:type="spellEnd"/>
      <w:r w:rsidR="000828D2">
        <w:rPr>
          <w:sz w:val="28"/>
          <w:szCs w:val="28"/>
        </w:rPr>
        <w:t xml:space="preserve"> 47%, на четвертом – ожирение.</w:t>
      </w:r>
    </w:p>
    <w:p w:rsidR="000828D2" w:rsidRDefault="000828D2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Докладчик  подчеркнула, что  по итогам диспансеризации  к первой группе здоровья отнесено  всего 3.5% населения, ко второй группе – 7,1%, к трет</w:t>
      </w:r>
      <w:r w:rsidR="008A0971">
        <w:rPr>
          <w:sz w:val="28"/>
          <w:szCs w:val="28"/>
        </w:rPr>
        <w:t>ь</w:t>
      </w:r>
      <w:r>
        <w:rPr>
          <w:sz w:val="28"/>
          <w:szCs w:val="28"/>
        </w:rPr>
        <w:t xml:space="preserve">ей – 89,4%.  На второй этап диспансеризации было направлено </w:t>
      </w:r>
      <w:r w:rsidR="008A0971">
        <w:rPr>
          <w:sz w:val="28"/>
          <w:szCs w:val="28"/>
        </w:rPr>
        <w:t xml:space="preserve"> 3140 человек  (66,6 %), завершили второй этап 3132 человека – 99%, не завершили второй этап 8 человек.</w:t>
      </w:r>
    </w:p>
    <w:p w:rsidR="008A0971" w:rsidRDefault="008A0971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Диспансеризация на первом этапе  выявила отклонения в состоянии здоровья. При проведении флюорографии  патология выявлена у 18 человек, при проведении маммографии  - у 56 человек, анализ кала на скрытую кровь выявил отклонения у 8 человек и т.д.</w:t>
      </w:r>
    </w:p>
    <w:p w:rsidR="008A0971" w:rsidRDefault="008A0971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 сожалению,  в ходе проведения диспансеризации  ряд пациентов отказались от прохождения некоторых процедур. От проведения ФГС </w:t>
      </w:r>
      <w:r>
        <w:rPr>
          <w:sz w:val="28"/>
          <w:szCs w:val="28"/>
        </w:rPr>
        <w:lastRenderedPageBreak/>
        <w:t xml:space="preserve">отказались 46 человек, прохождения маммографии – 15 отказов, проведения обследований  </w:t>
      </w:r>
      <w:r w:rsidR="001C62B5">
        <w:rPr>
          <w:sz w:val="28"/>
          <w:szCs w:val="28"/>
        </w:rPr>
        <w:t>гинеколога отказались 5 человек.</w:t>
      </w:r>
    </w:p>
    <w:p w:rsidR="001C62B5" w:rsidRDefault="001C62B5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целом, учитывая итоги ДВН и ПМО  впервые выявлены ХНИЗ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болезни кровообращения  </w:t>
      </w:r>
      <w:r w:rsidR="00D92E17">
        <w:rPr>
          <w:sz w:val="28"/>
          <w:szCs w:val="28"/>
        </w:rPr>
        <w:t>у</w:t>
      </w:r>
      <w:r>
        <w:rPr>
          <w:sz w:val="28"/>
          <w:szCs w:val="28"/>
        </w:rPr>
        <w:t>- 95 человек, злокачественные новообразования  у 3 человек, сахарный диабет – у 12 человек.</w:t>
      </w:r>
    </w:p>
    <w:p w:rsidR="001C62B5" w:rsidRDefault="001C62B5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Таким образом, диспансеризация дает возможность населению на ранних этапах выявить неблагополучия в организме и своевременно начать лечение.</w:t>
      </w:r>
    </w:p>
    <w:p w:rsidR="001C62B5" w:rsidRDefault="001C62B5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Задачи медицинской организации в 2026 году провести качественно работу  по проведению диспансеризации и нацелить население на полную и ежегодную диспансеризацию тех, кто  подлежит и совместно с руководство</w:t>
      </w:r>
      <w:r w:rsidR="00D92E17">
        <w:rPr>
          <w:sz w:val="28"/>
          <w:szCs w:val="28"/>
        </w:rPr>
        <w:t xml:space="preserve">м трудовых коллективов  выполнить план по </w:t>
      </w:r>
      <w:r>
        <w:rPr>
          <w:sz w:val="28"/>
          <w:szCs w:val="28"/>
        </w:rPr>
        <w:t xml:space="preserve"> ПМО.</w:t>
      </w:r>
    </w:p>
    <w:p w:rsidR="001C62B5" w:rsidRDefault="001C62B5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Докладчику было задано немало вопросов, на которые  члены совета получили обстоятельные ответы.</w:t>
      </w:r>
    </w:p>
    <w:p w:rsidR="0041578D" w:rsidRDefault="0041578D" w:rsidP="000828D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41578D" w:rsidRDefault="0041578D" w:rsidP="0041578D">
      <w:pPr>
        <w:rPr>
          <w:sz w:val="28"/>
          <w:szCs w:val="28"/>
        </w:rPr>
      </w:pPr>
      <w:r>
        <w:rPr>
          <w:sz w:val="28"/>
          <w:szCs w:val="28"/>
        </w:rPr>
        <w:t>1.Обсудить итоги диспансеризации в своих трудовых коллективах, на совете ветеранов и принять меры по  направлению своих коллег, родных и близких  на своевременное прохождение диспансеризации.</w:t>
      </w:r>
    </w:p>
    <w:p w:rsidR="0041578D" w:rsidRDefault="0041578D" w:rsidP="0041578D">
      <w:pPr>
        <w:rPr>
          <w:sz w:val="28"/>
          <w:szCs w:val="28"/>
        </w:rPr>
      </w:pPr>
      <w:r>
        <w:rPr>
          <w:sz w:val="28"/>
          <w:szCs w:val="28"/>
        </w:rPr>
        <w:t>2.Руководителю  отделения социальной защиты Соколовой Л.В. совместно с фельдшерами ФАП организовать выезды на диспансеризацию  населения из отдаленных населенных пунктов и маломобильных  членов семей.</w:t>
      </w:r>
    </w:p>
    <w:p w:rsidR="0041578D" w:rsidRDefault="0041578D" w:rsidP="0041578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Председатель общественного совета </w:t>
      </w:r>
    </w:p>
    <w:p w:rsidR="0041578D" w:rsidRPr="00E22767" w:rsidRDefault="0041578D" w:rsidP="004157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          </w:t>
      </w:r>
      <w:r>
        <w:rPr>
          <w:sz w:val="28"/>
          <w:szCs w:val="28"/>
        </w:rPr>
        <w:tab/>
        <w:t>Панова Н.И.</w:t>
      </w:r>
    </w:p>
    <w:sectPr w:rsidR="0041578D" w:rsidRPr="00E2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67"/>
    <w:rsid w:val="00050CBD"/>
    <w:rsid w:val="000828D2"/>
    <w:rsid w:val="001C62B5"/>
    <w:rsid w:val="0041578D"/>
    <w:rsid w:val="00600067"/>
    <w:rsid w:val="008A0971"/>
    <w:rsid w:val="00D92E17"/>
    <w:rsid w:val="00E2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2026-04-15T11:53:00Z</dcterms:created>
  <dcterms:modified xsi:type="dcterms:W3CDTF">2026-04-15T12:56:00Z</dcterms:modified>
</cp:coreProperties>
</file>