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sz w:val="28"/>
          <w:szCs w:val="28"/>
        </w:rPr>
      </w:pPr>
      <w:r>
        <w:rPr/>
        <w:tab/>
        <w:tab/>
        <w:tab/>
      </w:r>
      <w:r>
        <w:rPr>
          <w:sz w:val="28"/>
          <w:szCs w:val="28"/>
        </w:rPr>
        <w:t xml:space="preserve">Протокол №1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Заседания общественного совета ГБУЗ ПК «Сивинская ЦРБ»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ab/>
        <w:tab/>
        <w:tab/>
        <w:tab/>
        <w:tab/>
        <w:tab/>
        <w:t>От 19 февраля 2025 года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Присутствуют 8 членов совета.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ab/>
        <w:tab/>
        <w:tab/>
        <w:t>Повестка дня</w:t>
      </w:r>
    </w:p>
    <w:p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Итоги работы системы здравоохранения округа за 2024 год.</w:t>
      </w:r>
    </w:p>
    <w:p>
      <w:pPr>
        <w:pStyle w:val="ListParagraph"/>
        <w:ind w:firstLine="708" w:left="3540"/>
        <w:rPr>
          <w:sz w:val="28"/>
          <w:szCs w:val="28"/>
        </w:rPr>
      </w:pPr>
      <w:r>
        <w:rPr>
          <w:sz w:val="28"/>
          <w:szCs w:val="28"/>
        </w:rPr>
        <w:t>Докл. гл.врач  лесников С.В.</w:t>
      </w:r>
    </w:p>
    <w:p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Итоги работы общественного совета за 2024 год.</w:t>
      </w:r>
    </w:p>
    <w:p>
      <w:pPr>
        <w:pStyle w:val="ListParagraph"/>
        <w:ind w:left="4248"/>
        <w:rPr>
          <w:sz w:val="28"/>
          <w:szCs w:val="28"/>
        </w:rPr>
      </w:pPr>
      <w:r>
        <w:rPr>
          <w:sz w:val="28"/>
          <w:szCs w:val="28"/>
        </w:rPr>
        <w:t>Докл. Панова Н.И.</w:t>
      </w:r>
    </w:p>
    <w:p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О предоставлении набора социальных услуг льготополучателям.</w:t>
      </w:r>
    </w:p>
    <w:p>
      <w:pPr>
        <w:pStyle w:val="ListParagraph"/>
        <w:ind w:left="4248"/>
        <w:rPr>
          <w:sz w:val="28"/>
          <w:szCs w:val="28"/>
        </w:rPr>
      </w:pPr>
      <w:r>
        <w:rPr>
          <w:sz w:val="28"/>
          <w:szCs w:val="28"/>
        </w:rPr>
        <w:t>Докл.Л.Д. Яцик</w:t>
      </w:r>
    </w:p>
    <w:p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О плане работы Общественного совета на 2025 год.</w:t>
      </w:r>
    </w:p>
    <w:p>
      <w:pPr>
        <w:pStyle w:val="ListParagraph"/>
        <w:ind w:left="4248"/>
        <w:rPr>
          <w:sz w:val="28"/>
          <w:szCs w:val="28"/>
        </w:rPr>
      </w:pPr>
      <w:r>
        <w:rPr>
          <w:sz w:val="28"/>
          <w:szCs w:val="28"/>
        </w:rPr>
        <w:t>Докл. Панова Н.И.</w:t>
      </w:r>
    </w:p>
    <w:p>
      <w:pPr>
        <w:pStyle w:val="Normal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По  первому вопросу выступил главный  врач ГБУЗ ПК «Сивинская ЦРБ» С.В. Лесников. Он подробно  охарактеризовал картину по  количеству населения, обслуживаемого  системой здравоохранения округа. Отметил проблему низкой рождаемости и высокой смертности населения. Подробно остановился на вопросах заболеваемости и смертности по отдельным нозологиям. Большое внимание уделил вопросам своевременного прохождения диспансеризации и профосмотров . </w:t>
      </w:r>
    </w:p>
    <w:p>
      <w:pPr>
        <w:pStyle w:val="Normal"/>
        <w:ind w:firstLine="708"/>
        <w:rPr>
          <w:sz w:val="28"/>
          <w:szCs w:val="28"/>
        </w:rPr>
      </w:pPr>
      <w:r>
        <w:rPr>
          <w:sz w:val="28"/>
          <w:szCs w:val="28"/>
        </w:rPr>
        <w:t>Слушателями было задано немало вопросов.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Фистина Т.В. Почему врач Черепивская принимает только до обеда?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Ответ: Черепивская ведущий хирург, обслуживает стационар и проводит операции.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Селиванова Е.И. Почему для работы с пациентами выделяется всего 12 минут?. За  это время  врач не успевает беседовать с пациентом, которому хочется более подробно рассказать о своем здоровье.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Соколова Л.В. Почему к врачу эндокринологу невозможно записаться через Госуслуги?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Кабанова Л.В. нужно чаще дублировать номера телефонов больницы, в связи с переездом в новое помещение  люди еще не запомнили  нужные номера.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Яцик Л.Д. Можно ли записаться не к своему  участковому врачу?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Туров Н.М. О работе скорой медицинской помощи и т.д.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На все вопросы слушатели получили обстоятельные ответы.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ab/>
        <w:t xml:space="preserve">По вопросу предоставления социальных услуг льготополучателями  выступила Яцик Л.Д.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На  первое января 2025 года в округе насчитывается 1334 инвалида, из них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1 группа – 102 чел., 2 группа – 390 чел. 3 группа – 490 чел.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Дети-инвалиды – 71 чел. Ветераны боевых действий 213 человек.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Получают выплаты в денежном выражении 58% инвалидов, 308 человек или 23% получают полный</w:t>
        <w:tab/>
        <w:t xml:space="preserve"> набор социальных услуг в натуральном выражении.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Сумма полного набора социальных услуг составляет 1728 руб.46 коп., из них медикаменты составляют 1331 руб.30 коп.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 2024 году по социальным путевкам пролечились 20 человек.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Соколова Л.В. задала вопрос Какова периодичность предоставления путевки?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Ответ Повторно можно заявиться через два года.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Слушателями прослушан отчет о работе совета за 2024 год и предложения в план работы на 2025 год.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Решение: доклады принять к сведению.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 своих коллективах и среди населения вести постоянную работу  по своевременному прохождению медицинского обследования и регулярного лечения возникших проблем в целях снижения заболеваемости и смертности.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Усилить профилактическую работу в трудовых коллективах, а также через средства массовой информации.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ab/>
        <w:tab/>
        <w:tab/>
        <w:tab/>
        <w:tab/>
        <w:t>Председатель общественного совета</w:t>
      </w:r>
    </w:p>
    <w:p>
      <w:pPr>
        <w:pStyle w:val="Normal"/>
        <w:spacing w:before="0" w:after="200"/>
        <w:rPr>
          <w:sz w:val="28"/>
          <w:szCs w:val="28"/>
        </w:rPr>
      </w:pPr>
      <w:r>
        <w:rPr>
          <w:sz w:val="28"/>
          <w:szCs w:val="28"/>
        </w:rPr>
        <w:tab/>
        <w:tab/>
        <w:tab/>
        <w:tab/>
        <w:tab/>
        <w:tab/>
        <w:tab/>
        <w:tab/>
        <w:t>Н.И.Панова</w:t>
      </w:r>
      <w:bookmarkStart w:id="0" w:name="_GoBack"/>
      <w:bookmarkEnd w:id="0"/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Open Sans"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uiPriority w:val="34"/>
    <w:qFormat/>
    <w:rsid w:val="00597aca"/>
    <w:pPr>
      <w:spacing w:before="0" w:after="200"/>
      <w:ind w:left="72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Application>LibreOffice/7.6.4.1$Linux_X86_64 LibreOffice_project/60$Build-1</Application>
  <AppVersion>15.0000</AppVersion>
  <Pages>2</Pages>
  <Words>387</Words>
  <Characters>2437</Characters>
  <CharactersWithSpaces>2834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2025-02-20T07:22:00Z</dcterms:created>
  <dc:creator>1</dc:creator>
  <dc:description/>
  <dc:language>ru-RU</dc:language>
  <cp:lastModifiedBy>1</cp:lastModifiedBy>
  <dcterms:modified xsi:type="dcterms:W3CDTF">2025-02-20T08:15:00Z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