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before="0" w:after="150"/>
        <w:jc w:val="both"/>
        <w:rPr>
          <w:b w:val="false"/>
          <w:i w:val="false"/>
          <w:i w:val="false"/>
          <w:sz w:val="24"/>
        </w:rPr>
      </w:pPr>
      <w:r>
        <w:rPr>
          <w:b w:val="false"/>
          <w:i w:val="false"/>
          <w:sz w:val="24"/>
        </w:rPr>
      </w:r>
    </w:p>
    <w:p>
      <w:pPr>
        <w:pStyle w:val="Normal"/>
        <w:bidi w:val="0"/>
        <w:spacing w:before="0" w:after="150"/>
        <w:jc w:val="right"/>
        <w:rPr>
          <w:b w:val="false"/>
          <w:i w:val="false"/>
          <w:i w:val="false"/>
          <w:sz w:val="24"/>
        </w:rPr>
      </w:pPr>
      <w:r>
        <w:rPr>
          <w:b w:val="false"/>
          <w:i/>
          <w:sz w:val="24"/>
        </w:rPr>
        <w:t>2 мая 2006 г. N 59-ФЗ</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6"/>
        </w:rPr>
      </w:pPr>
      <w:r>
        <w:rPr>
          <w:b/>
          <w:i w:val="false"/>
          <w:sz w:val="36"/>
        </w:rPr>
        <w:t>РОССИЙСКАЯ ФЕДЕРАЦИЯ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6"/>
        </w:rPr>
      </w:pPr>
      <w:r>
        <w:rPr>
          <w:b/>
          <w:i w:val="false"/>
          <w:sz w:val="36"/>
        </w:rPr>
        <w:t>ФЕДЕРАЛЬНЫЙ ЗАКОН</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6"/>
        </w:rPr>
      </w:pPr>
      <w:r>
        <w:rPr>
          <w:b/>
          <w:i w:val="false"/>
          <w:sz w:val="36"/>
        </w:rPr>
        <w:t>О ПОРЯДКЕ РАССМОТРЕНИЯ ОБРАЩЕНИЙ ГРАЖДАН РОССИЙСКОЙ ФЕДЕРАЦИИ</w:t>
      </w:r>
    </w:p>
    <w:p>
      <w:pPr>
        <w:pStyle w:val="Normal"/>
        <w:bidi w:val="0"/>
        <w:spacing w:before="0" w:after="150"/>
        <w:jc w:val="left"/>
        <w:rPr>
          <w:b w:val="false"/>
          <w:i w:val="false"/>
          <w:i w:val="false"/>
          <w:sz w:val="24"/>
        </w:rPr>
      </w:pPr>
      <w:r>
        <w:rPr>
          <w:b w:val="false"/>
          <w:i w:val="false"/>
          <w:sz w:val="24"/>
        </w:rPr>
        <w:t xml:space="preserve">(в ред. Федеральных законов </w:t>
      </w:r>
      <w:r>
        <w:fldChar w:fldCharType="begin"/>
      </w:r>
      <w:r>
        <w:rPr>
          <w:sz w:val="24"/>
          <w:i w:val="false"/>
          <w:u w:val="single"/>
          <w:b w:val="false"/>
        </w:rPr>
        <w:instrText xml:space="preserve"> HYPERLINK "https://normativ.kontur.ru/document?moduleid=1&amp;documentid=158335" \l "l0"</w:instrText>
      </w:r>
      <w:r>
        <w:rPr>
          <w:sz w:val="24"/>
          <w:i w:val="false"/>
          <w:u w:val="single"/>
          <w:b w:val="false"/>
        </w:rPr>
        <w:fldChar w:fldCharType="separate"/>
      </w:r>
      <w:r>
        <w:rPr>
          <w:b w:val="false"/>
          <w:i w:val="false"/>
          <w:sz w:val="24"/>
          <w:u w:val="single"/>
        </w:rPr>
        <w:t>от 29.06.2010 N 126-ФЗ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"https://normativ.kontur.ru/document?moduleid=1&amp;documentid=283761" \l "l0"</w:instrText>
      </w:r>
      <w:r>
        <w:rPr>
          <w:sz w:val="24"/>
          <w:i w:val="false"/>
          <w:u w:val="single"/>
          <w:b w:val="false"/>
        </w:rPr>
        <w:fldChar w:fldCharType="separate"/>
      </w:r>
      <w:r>
        <w:rPr>
          <w:b w:val="false"/>
          <w:i w:val="false"/>
          <w:sz w:val="24"/>
          <w:u w:val="single"/>
        </w:rPr>
        <w:t>от 27.07.2010 N 227-ФЗ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"https://normativ.kontur.ru/document?moduleid=1&amp;documentid=213048" \l "l0"</w:instrText>
      </w:r>
      <w:r>
        <w:rPr>
          <w:sz w:val="24"/>
          <w:i w:val="false"/>
          <w:u w:val="single"/>
          <w:b w:val="false"/>
        </w:rPr>
        <w:fldChar w:fldCharType="separate"/>
      </w:r>
      <w:r>
        <w:rPr>
          <w:b w:val="false"/>
          <w:i w:val="false"/>
          <w:sz w:val="24"/>
          <w:u w:val="single"/>
        </w:rPr>
        <w:t>от 07.05.2013 N 80-ФЗ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"https://normativ.kontur.ru/document?moduleid=1&amp;documentid=215136" \l "l0"</w:instrText>
      </w:r>
      <w:r>
        <w:rPr>
          <w:sz w:val="24"/>
          <w:i w:val="false"/>
          <w:u w:val="single"/>
          <w:b w:val="false"/>
        </w:rPr>
        <w:fldChar w:fldCharType="separate"/>
      </w:r>
      <w:r>
        <w:rPr>
          <w:b w:val="false"/>
          <w:i w:val="false"/>
          <w:sz w:val="24"/>
          <w:u w:val="single"/>
        </w:rPr>
        <w:t>от 02.07.2013 N 182-ФЗ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"https://normativ.kontur.ru/document?moduleid=1&amp;documentid=242323" \l "l0"</w:instrText>
      </w:r>
      <w:r>
        <w:rPr>
          <w:sz w:val="24"/>
          <w:i w:val="false"/>
          <w:u w:val="single"/>
          <w:b w:val="false"/>
        </w:rPr>
        <w:fldChar w:fldCharType="separate"/>
      </w:r>
      <w:r>
        <w:rPr>
          <w:b w:val="false"/>
          <w:i w:val="false"/>
          <w:sz w:val="24"/>
          <w:u w:val="single"/>
        </w:rPr>
        <w:t>от 24.11.2014 N 357-ФЗ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"https://normativ.kontur.ru/document?moduleid=1&amp;documentid=261647" \l "l0"</w:instrText>
      </w:r>
      <w:r>
        <w:rPr>
          <w:sz w:val="24"/>
          <w:i w:val="false"/>
          <w:u w:val="single"/>
          <w:b w:val="false"/>
        </w:rPr>
        <w:fldChar w:fldCharType="separate"/>
      </w:r>
      <w:r>
        <w:rPr>
          <w:b w:val="false"/>
          <w:i w:val="false"/>
          <w:sz w:val="24"/>
          <w:u w:val="single"/>
        </w:rPr>
        <w:t>от 03.11.2015 N 305-ФЗ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"https://normativ.kontur.ru/document?moduleid=1&amp;documentid=303700" \l "l0"</w:instrText>
      </w:r>
      <w:r>
        <w:rPr>
          <w:sz w:val="24"/>
          <w:i w:val="false"/>
          <w:u w:val="single"/>
          <w:b w:val="false"/>
        </w:rPr>
        <w:fldChar w:fldCharType="separate"/>
      </w:r>
      <w:r>
        <w:rPr>
          <w:b w:val="false"/>
          <w:i w:val="false"/>
          <w:sz w:val="24"/>
          <w:u w:val="single"/>
        </w:rPr>
        <w:t>от 27.11.2017 N 355-ФЗ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"https://normativ.kontur.ru/document?moduleid=1&amp;documentid=440063" \l "l0"</w:instrText>
      </w:r>
      <w:r>
        <w:rPr>
          <w:sz w:val="24"/>
          <w:i w:val="false"/>
          <w:u w:val="single"/>
          <w:b w:val="false"/>
        </w:rPr>
        <w:fldChar w:fldCharType="separate"/>
      </w:r>
      <w:r>
        <w:rPr>
          <w:b w:val="false"/>
          <w:i w:val="false"/>
          <w:sz w:val="24"/>
          <w:u w:val="single"/>
        </w:rPr>
        <w:t>от 27.12.2018 N 528-ФЗ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"https://normativ.kontur.ru/document?moduleid=1&amp;documentid=453403" \l "l0"</w:instrText>
      </w:r>
      <w:r>
        <w:rPr>
          <w:sz w:val="24"/>
          <w:i w:val="false"/>
          <w:u w:val="single"/>
          <w:b w:val="false"/>
        </w:rPr>
        <w:fldChar w:fldCharType="separate"/>
      </w:r>
      <w:r>
        <w:rPr>
          <w:b w:val="false"/>
          <w:i w:val="false"/>
          <w:sz w:val="24"/>
          <w:u w:val="single"/>
        </w:rPr>
        <w:t>от 04.08.2023 N 480-ФЗ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"https://normativ.kontur.ru/document?moduleid=1&amp;documentid=485523" \l "l0"</w:instrText>
      </w:r>
      <w:r>
        <w:rPr>
          <w:sz w:val="24"/>
          <w:i w:val="false"/>
          <w:u w:val="single"/>
          <w:b w:val="false"/>
        </w:rPr>
        <w:fldChar w:fldCharType="separate"/>
      </w:r>
      <w:r>
        <w:rPr>
          <w:b w:val="false"/>
          <w:i w:val="false"/>
          <w:sz w:val="24"/>
          <w:u w:val="single"/>
        </w:rPr>
        <w:t>от 28.12.2024 N 547-ФЗ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right"/>
        <w:rPr>
          <w:b w:val="false"/>
          <w:i w:val="false"/>
          <w:i w:val="false"/>
          <w:sz w:val="24"/>
        </w:rPr>
      </w:pPr>
      <w:r>
        <w:rPr>
          <w:b w:val="false"/>
          <w:i/>
          <w:sz w:val="24"/>
        </w:rPr>
        <w:t xml:space="preserve">Принят </w:t>
      </w:r>
    </w:p>
    <w:p>
      <w:pPr>
        <w:pStyle w:val="Normal"/>
        <w:bidi w:val="0"/>
        <w:spacing w:before="0" w:after="150"/>
        <w:jc w:val="right"/>
        <w:rPr>
          <w:b w:val="false"/>
          <w:i w:val="false"/>
          <w:i w:val="false"/>
          <w:sz w:val="24"/>
        </w:rPr>
      </w:pPr>
      <w:r>
        <w:rPr>
          <w:b w:val="false"/>
          <w:i/>
          <w:sz w:val="24"/>
        </w:rPr>
        <w:t xml:space="preserve">Государственной Думой </w:t>
      </w:r>
    </w:p>
    <w:p>
      <w:pPr>
        <w:pStyle w:val="Normal"/>
        <w:bidi w:val="0"/>
        <w:spacing w:before="0" w:after="150"/>
        <w:jc w:val="right"/>
        <w:rPr>
          <w:b w:val="false"/>
          <w:i w:val="false"/>
          <w:i w:val="false"/>
          <w:sz w:val="24"/>
        </w:rPr>
      </w:pPr>
      <w:r>
        <w:rPr>
          <w:b w:val="false"/>
          <w:i/>
          <w:sz w:val="24"/>
        </w:rPr>
        <w:t xml:space="preserve">21 апреля 2006 года </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right"/>
        <w:rPr>
          <w:b w:val="false"/>
          <w:i w:val="false"/>
          <w:i w:val="false"/>
          <w:sz w:val="24"/>
        </w:rPr>
      </w:pPr>
      <w:r>
        <w:rPr>
          <w:b w:val="false"/>
          <w:i/>
          <w:sz w:val="24"/>
        </w:rPr>
        <w:t xml:space="preserve">Одобрен </w:t>
      </w:r>
    </w:p>
    <w:p>
      <w:pPr>
        <w:pStyle w:val="Normal"/>
        <w:bidi w:val="0"/>
        <w:spacing w:before="0" w:after="150"/>
        <w:jc w:val="right"/>
        <w:rPr>
          <w:b w:val="false"/>
          <w:i w:val="false"/>
          <w:i w:val="false"/>
          <w:sz w:val="24"/>
        </w:rPr>
      </w:pPr>
      <w:r>
        <w:rPr>
          <w:b w:val="false"/>
          <w:i/>
          <w:sz w:val="24"/>
        </w:rPr>
        <w:t xml:space="preserve">Советом Федерации </w:t>
      </w:r>
    </w:p>
    <w:p>
      <w:pPr>
        <w:pStyle w:val="Normal"/>
        <w:bidi w:val="0"/>
        <w:spacing w:before="0" w:after="150"/>
        <w:jc w:val="right"/>
        <w:rPr>
          <w:b w:val="false"/>
          <w:i w:val="false"/>
          <w:i w:val="false"/>
          <w:sz w:val="24"/>
        </w:rPr>
      </w:pPr>
      <w:r>
        <w:rPr>
          <w:b w:val="false"/>
          <w:i/>
          <w:sz w:val="24"/>
        </w:rPr>
        <w:t xml:space="preserve">26 апреля 2006 года </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 Сфера применения настоящего Федерального закона</w:t>
      </w:r>
    </w:p>
    <w:p>
      <w:pPr>
        <w:pStyle w:val="Normal"/>
        <w:bidi w:val="0"/>
        <w:spacing w:before="0" w:after="150"/>
        <w:jc w:val="both"/>
        <w:rPr>
          <w:b w:val="false"/>
          <w:i w:val="false"/>
          <w:i w:val="false"/>
          <w:sz w:val="24"/>
        </w:rPr>
      </w:pPr>
      <w:r>
        <w:rPr>
          <w:b w:val="false"/>
          <w:i w:val="false"/>
          <w:sz w:val="24"/>
        </w:rPr>
        <w:t xml:space="preserve">1. Настоящим Федеральным законом регулируются правоотношения, связанные с реализацией гражданином Российской Федерации (далее также - гражданин) закрепленного за ним </w:t>
      </w:r>
      <w:r>
        <w:fldChar w:fldCharType="begin"/>
      </w:r>
      <w:r>
        <w:rPr>
          <w:sz w:val="24"/>
          <w:i w:val="false"/>
          <w:u w:val="single"/>
          <w:b w:val="false"/>
        </w:rPr>
        <w:instrText xml:space="preserve"> HYPERLINK "https://normativ.kontur.ru/document?moduleid=1&amp;documentid=357694" \l "l0"</w:instrText>
      </w:r>
      <w:r>
        <w:rPr>
          <w:sz w:val="24"/>
          <w:i w:val="false"/>
          <w:u w:val="single"/>
          <w:b w:val="false"/>
        </w:rPr>
        <w:fldChar w:fldCharType="separate"/>
      </w:r>
      <w:r>
        <w:rPr>
          <w:b w:val="false"/>
          <w:i w:val="false"/>
          <w:sz w:val="24"/>
          <w:u w:val="single"/>
        </w:rPr>
        <w:t>Конституцией</w:t>
      </w:r>
      <w:r>
        <w:rPr>
          <w:sz w:val="24"/>
          <w:i w:val="false"/>
          <w:u w:val="single"/>
          <w:b w:val="false"/>
        </w:rPr>
        <w:fldChar w:fldCharType="end"/>
      </w:r>
      <w:r>
        <w:rPr>
          <w:b w:val="false"/>
          <w:i w:val="false"/>
          <w:sz w:val="24"/>
        </w:rPr>
        <w:t xml:space="preserve"> Российской Федерации права на обращение в государственные органы и органы местного самоуправления, а также устанавливается порядок рассмотрения обращений граждан государственными органами, органами местного самоуправления и должностными лицами.</w:t>
      </w:r>
    </w:p>
    <w:p>
      <w:pPr>
        <w:pStyle w:val="Normal"/>
        <w:bidi w:val="0"/>
        <w:spacing w:before="0" w:after="150"/>
        <w:jc w:val="both"/>
        <w:rPr>
          <w:b w:val="false"/>
          <w:i w:val="false"/>
          <w:i w:val="false"/>
          <w:sz w:val="24"/>
        </w:rPr>
      </w:pPr>
      <w:r>
        <w:rPr>
          <w:b w:val="false"/>
          <w:i w:val="false"/>
          <w:sz w:val="24"/>
        </w:rPr>
        <w:t>2. Установленный настоящим Федеральным законом порядок рассмотрения обращений граждан распространяется на все обращения граждан, за исключением обращений, которые подлежат рассмотрению в порядке, установленном федеральными конституционными законами и иными федеральными законами.</w:t>
      </w:r>
    </w:p>
    <w:p>
      <w:pPr>
        <w:pStyle w:val="Normal"/>
        <w:bidi w:val="0"/>
        <w:spacing w:before="0" w:after="150"/>
        <w:jc w:val="both"/>
        <w:rPr>
          <w:b w:val="false"/>
          <w:i w:val="false"/>
          <w:i w:val="false"/>
          <w:sz w:val="24"/>
        </w:rPr>
      </w:pPr>
      <w:r>
        <w:rPr>
          <w:b w:val="false"/>
          <w:i w:val="false"/>
          <w:sz w:val="24"/>
        </w:rPr>
        <w:t>3. Установленный настоящим Федеральным законом порядок рассмотрения обращений граждан распространяется на правоотношения, связанные с рассмотрением обращений иностранных граждан и лиц без гражданства, за исключением случаев, установленных международным договором Российской Федерации или федеральным законом.</w:t>
      </w:r>
    </w:p>
    <w:p>
      <w:pPr>
        <w:pStyle w:val="Normal"/>
        <w:bidi w:val="0"/>
        <w:spacing w:before="0" w:after="150"/>
        <w:jc w:val="both"/>
        <w:rPr>
          <w:b w:val="false"/>
          <w:i w:val="false"/>
          <w:i w:val="false"/>
          <w:sz w:val="24"/>
        </w:rPr>
      </w:pPr>
      <w:r>
        <w:rPr>
          <w:b w:val="false"/>
          <w:i w:val="false"/>
          <w:sz w:val="24"/>
        </w:rPr>
        <w:t xml:space="preserve">4. Установленный настоящим Федеральным законом порядок рассмотрения обращений граждан государственными органами, органами местного самоуправления и должностными лицами распространяется на правоотношения, связанные с рассмотрением указанными органами, должностными лицами обращений объединений граждан, в том числе юридических лиц, а также на правоотношения, связанные с рассмотрением обращений граждан, объединений граждан, в том числе юридических лиц, осуществляющими публично значимые функции государственными и муниципальными учреждениями, иными организациями и их должностными лицами. (в ред. Федерального закона </w:t>
      </w:r>
      <w:r>
        <w:fldChar w:fldCharType="begin"/>
      </w:r>
      <w:r>
        <w:rPr>
          <w:sz w:val="24"/>
          <w:i w:val="false"/>
          <w:u w:val="single"/>
          <w:b w:val="false"/>
        </w:rPr>
        <w:instrText xml:space="preserve"> HYPERLINK "https://normativ.kontur.ru/document?moduleid=1&amp;documentid=213048" \l "l0"</w:instrText>
      </w:r>
      <w:r>
        <w:rPr>
          <w:sz w:val="24"/>
          <w:i w:val="false"/>
          <w:u w:val="single"/>
          <w:b w:val="false"/>
        </w:rPr>
        <w:fldChar w:fldCharType="separate"/>
      </w:r>
      <w:r>
        <w:rPr>
          <w:b w:val="false"/>
          <w:i w:val="false"/>
          <w:sz w:val="24"/>
          <w:u w:val="single"/>
        </w:rPr>
        <w:t>от 07.05.2013 N 80-ФЗ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 Право граждан на обращение</w:t>
      </w:r>
    </w:p>
    <w:p>
      <w:pPr>
        <w:pStyle w:val="Normal"/>
        <w:bidi w:val="0"/>
        <w:spacing w:before="0" w:after="150"/>
        <w:jc w:val="both"/>
        <w:rPr>
          <w:b w:val="false"/>
          <w:i w:val="false"/>
          <w:i w:val="false"/>
          <w:sz w:val="24"/>
        </w:rPr>
      </w:pPr>
      <w:r>
        <w:rPr>
          <w:b w:val="false"/>
          <w:i w:val="false"/>
          <w:sz w:val="24"/>
        </w:rPr>
      </w:r>
    </w:p>
    <w:p>
      <w:pPr>
        <w:pStyle w:val="Normal"/>
        <w:bidi w:val="0"/>
        <w:spacing w:before="0" w:after="150"/>
        <w:jc w:val="both"/>
        <w:rPr>
          <w:b w:val="false"/>
          <w:i w:val="false"/>
          <w:i w:val="false"/>
          <w:sz w:val="24"/>
        </w:rPr>
      </w:pPr>
      <w:r>
        <w:rPr>
          <w:b w:val="false"/>
          <w:i w:val="false"/>
          <w:sz w:val="24"/>
        </w:rPr>
        <w:t xml:space="preserve">1.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 (в ред. Федерального закона </w:t>
      </w:r>
      <w:r>
        <w:fldChar w:fldCharType="begin"/>
      </w:r>
      <w:r>
        <w:rPr>
          <w:sz w:val="24"/>
          <w:i w:val="false"/>
          <w:u w:val="single"/>
          <w:b w:val="false"/>
        </w:rPr>
        <w:instrText xml:space="preserve"> HYPERLINK "https://normativ.kontur.ru/document?moduleid=1&amp;documentid=213048" \l "l0"</w:instrText>
      </w:r>
      <w:r>
        <w:rPr>
          <w:sz w:val="24"/>
          <w:i w:val="false"/>
          <w:u w:val="single"/>
          <w:b w:val="false"/>
        </w:rPr>
        <w:fldChar w:fldCharType="separate"/>
      </w:r>
      <w:r>
        <w:rPr>
          <w:b w:val="false"/>
          <w:i w:val="false"/>
          <w:sz w:val="24"/>
          <w:u w:val="single"/>
        </w:rPr>
        <w:t>от 07.05.2013 N 80-ФЗ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pPr>
        <w:pStyle w:val="Normal"/>
        <w:bidi w:val="0"/>
        <w:spacing w:before="0" w:after="150"/>
        <w:jc w:val="both"/>
        <w:rPr>
          <w:b w:val="false"/>
          <w:i w:val="false"/>
          <w:i w:val="false"/>
          <w:sz w:val="24"/>
        </w:rPr>
      </w:pPr>
      <w:r>
        <w:rPr>
          <w:b w:val="false"/>
          <w:i w:val="false"/>
          <w:sz w:val="24"/>
        </w:rPr>
        <w:t>3. Рассмотрение обращений граждан осуществляется бесплатно.</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3. Правовое регулирование правоотношений, связанных с рассмотрением обращений граждан</w:t>
      </w:r>
    </w:p>
    <w:p>
      <w:pPr>
        <w:pStyle w:val="Normal"/>
        <w:bidi w:val="0"/>
        <w:spacing w:before="0" w:after="150"/>
        <w:jc w:val="both"/>
        <w:rPr>
          <w:b w:val="false"/>
          <w:i w:val="false"/>
          <w:i w:val="false"/>
          <w:sz w:val="24"/>
        </w:rPr>
      </w:pPr>
      <w:r>
        <w:rPr>
          <w:b w:val="false"/>
          <w:i w:val="false"/>
          <w:sz w:val="24"/>
        </w:rPr>
        <w:t xml:space="preserve">1. Правоотношения, связанные с рассмотрением обращений граждан, регулируются </w:t>
      </w:r>
      <w:r>
        <w:fldChar w:fldCharType="begin"/>
      </w:r>
      <w:r>
        <w:rPr>
          <w:sz w:val="24"/>
          <w:i w:val="false"/>
          <w:u w:val="single"/>
          <w:b w:val="false"/>
        </w:rPr>
        <w:instrText xml:space="preserve"> HYPERLINK "https://normativ.kontur.ru/document?moduleid=1&amp;documentid=357694" \l "l0"</w:instrText>
      </w:r>
      <w:r>
        <w:rPr>
          <w:sz w:val="24"/>
          <w:i w:val="false"/>
          <w:u w:val="single"/>
          <w:b w:val="false"/>
        </w:rPr>
        <w:fldChar w:fldCharType="separate"/>
      </w:r>
      <w:r>
        <w:rPr>
          <w:b w:val="false"/>
          <w:i w:val="false"/>
          <w:sz w:val="24"/>
          <w:u w:val="single"/>
        </w:rPr>
        <w:t>Конституцией</w:t>
      </w:r>
      <w:r>
        <w:rPr>
          <w:sz w:val="24"/>
          <w:i w:val="false"/>
          <w:u w:val="single"/>
          <w:b w:val="false"/>
        </w:rPr>
        <w:fldChar w:fldCharType="end"/>
      </w:r>
      <w:r>
        <w:rPr>
          <w:b w:val="false"/>
          <w:i w:val="false"/>
          <w:sz w:val="24"/>
        </w:rPr>
        <w:t xml:space="preserve"> Российской Федерации, международными договорами Российской Федерации, федеральными конституционными законами, настоящим Федеральным законом и иными федеральными законами.</w:t>
      </w:r>
    </w:p>
    <w:p>
      <w:pPr>
        <w:pStyle w:val="Normal"/>
        <w:bidi w:val="0"/>
        <w:spacing w:before="0" w:after="150"/>
        <w:jc w:val="both"/>
        <w:rPr>
          <w:b w:val="false"/>
          <w:i w:val="false"/>
          <w:i w:val="false"/>
          <w:sz w:val="24"/>
        </w:rPr>
      </w:pPr>
      <w:r>
        <w:rPr>
          <w:b w:val="false"/>
          <w:i w:val="false"/>
          <w:sz w:val="24"/>
        </w:rPr>
        <w:t>2. Законы и иные нормативные правовые акты субъектов Российской Федерации могут устанавливать положения, направленные на защиту права граждан на обращение, в том числе устанавливать гарантии права граждан на обращение, дополняющие гарантии, установленные настоящим Федеральным законом.</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4. Основные термины, используемые в настоящем Федеральном законе</w:t>
      </w:r>
    </w:p>
    <w:p>
      <w:pPr>
        <w:pStyle w:val="Normal"/>
        <w:bidi w:val="0"/>
        <w:spacing w:before="0" w:after="150"/>
        <w:jc w:val="both"/>
        <w:rPr>
          <w:b w:val="false"/>
          <w:i w:val="false"/>
          <w:i w:val="false"/>
          <w:sz w:val="24"/>
        </w:rPr>
      </w:pPr>
      <w:r>
        <w:rPr>
          <w:b w:val="false"/>
          <w:i w:val="false"/>
          <w:sz w:val="24"/>
        </w:rPr>
        <w:t>Для целей настоящего Федерального закона используются следующие основные термины:</w:t>
      </w:r>
    </w:p>
    <w:p>
      <w:pPr>
        <w:pStyle w:val="Normal"/>
        <w:bidi w:val="0"/>
        <w:spacing w:before="0" w:after="150"/>
        <w:jc w:val="both"/>
        <w:rPr>
          <w:b w:val="false"/>
          <w:i w:val="false"/>
          <w:i w:val="false"/>
          <w:sz w:val="24"/>
        </w:rPr>
      </w:pPr>
      <w:r>
        <w:rPr>
          <w:b w:val="false"/>
          <w:i w:val="false"/>
          <w:sz w:val="24"/>
        </w:rPr>
        <w:t xml:space="preserve">1) обращение гражданина (далее - обращение) - направленные в государственный орган,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информационно-телекоммуникационной сети "Интернет", обеспечивающих идентификацию и (или) аутентификацию граждан (если иное не установлено настоящим Федеральным законом), предложение, заявление или жалоба, а также устное обращение гражданина в государственный орган, орган местного самоуправления; (в ред. Федерального закона </w:t>
      </w:r>
      <w:r>
        <w:fldChar w:fldCharType="begin"/>
      </w:r>
      <w:r>
        <w:rPr>
          <w:sz w:val="24"/>
          <w:i w:val="false"/>
          <w:u w:val="single"/>
          <w:b w:val="false"/>
        </w:rPr>
        <w:instrText xml:space="preserve"> HYPERLINK "https://normativ.kontur.ru/document?moduleid=1&amp;documentid=485523" \l "l2"</w:instrText>
      </w:r>
      <w:r>
        <w:rPr>
          <w:sz w:val="24"/>
          <w:i w:val="false"/>
          <w:u w:val="single"/>
          <w:b w:val="false"/>
        </w:rPr>
        <w:fldChar w:fldCharType="separate"/>
      </w:r>
      <w:r>
        <w:rPr>
          <w:b w:val="false"/>
          <w:i w:val="false"/>
          <w:sz w:val="24"/>
          <w:u w:val="single"/>
        </w:rPr>
        <w:t>от 28.12.2024 N 547-ФЗ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предложение - рекомендация гражданина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pPr>
        <w:pStyle w:val="Normal"/>
        <w:bidi w:val="0"/>
        <w:spacing w:before="0" w:after="150"/>
        <w:jc w:val="both"/>
        <w:rPr>
          <w:b w:val="false"/>
          <w:i w:val="false"/>
          <w:i w:val="false"/>
          <w:sz w:val="24"/>
        </w:rPr>
      </w:pPr>
      <w:r>
        <w:rPr>
          <w:b w:val="false"/>
          <w:i w:val="false"/>
          <w:sz w:val="24"/>
        </w:rPr>
        <w:t>3) заявление - 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pPr>
        <w:pStyle w:val="Normal"/>
        <w:bidi w:val="0"/>
        <w:spacing w:before="0" w:after="150"/>
        <w:jc w:val="both"/>
        <w:rPr>
          <w:b w:val="false"/>
          <w:i w:val="false"/>
          <w:i w:val="false"/>
          <w:sz w:val="24"/>
        </w:rPr>
      </w:pPr>
      <w:r>
        <w:rPr>
          <w:b w:val="false"/>
          <w:i w:val="false"/>
          <w:sz w:val="24"/>
        </w:rPr>
        <w:t>4) жалоба - просьба гражданина о восстановлении или защите его нарушенных прав, свобод или законных интересов либо прав, свобод или законных интересов других лиц;</w:t>
      </w:r>
    </w:p>
    <w:p>
      <w:pPr>
        <w:pStyle w:val="Normal"/>
        <w:bidi w:val="0"/>
        <w:spacing w:before="0" w:after="150"/>
        <w:jc w:val="both"/>
        <w:rPr>
          <w:b w:val="false"/>
          <w:i w:val="false"/>
          <w:i w:val="false"/>
          <w:sz w:val="24"/>
        </w:rPr>
      </w:pPr>
      <w:r>
        <w:rPr>
          <w:b w:val="false"/>
          <w:i w:val="false"/>
          <w:sz w:val="24"/>
        </w:rPr>
        <w:t>5)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административно-хозяйственные функции в государственном органе или органе местного самоуправления.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5. Права гражданина при рассмотрении обращения</w:t>
      </w:r>
    </w:p>
    <w:p>
      <w:pPr>
        <w:pStyle w:val="Normal"/>
        <w:bidi w:val="0"/>
        <w:spacing w:before="0" w:after="150"/>
        <w:jc w:val="both"/>
        <w:rPr>
          <w:b w:val="false"/>
          <w:i w:val="false"/>
          <w:i w:val="false"/>
          <w:sz w:val="24"/>
        </w:rPr>
      </w:pPr>
      <w:r>
        <w:rPr>
          <w:b w:val="false"/>
          <w:i w:val="false"/>
          <w:sz w:val="24"/>
        </w:rPr>
        <w:t>При рассмотрении обращения государственным органом, органом местного самоуправления или должностным лицом гражданин имеет право:</w:t>
      </w:r>
    </w:p>
    <w:p>
      <w:pPr>
        <w:pStyle w:val="Normal"/>
        <w:bidi w:val="0"/>
        <w:spacing w:before="0" w:after="150"/>
        <w:jc w:val="both"/>
        <w:rPr>
          <w:b w:val="false"/>
          <w:i w:val="false"/>
          <w:i w:val="false"/>
          <w:sz w:val="24"/>
        </w:rPr>
      </w:pPr>
      <w:r>
        <w:rPr>
          <w:b w:val="false"/>
          <w:i w:val="false"/>
          <w:sz w:val="24"/>
        </w:rPr>
        <w:t xml:space="preserve">1) представлять дополнительные документы и материалы либо обращаться с просьбой об их истребовании, в том числе в электронной форме; (в ред. Федерального закона </w:t>
      </w:r>
      <w:r>
        <w:fldChar w:fldCharType="begin"/>
      </w:r>
      <w:r>
        <w:rPr>
          <w:sz w:val="24"/>
          <w:i w:val="false"/>
          <w:u w:val="single"/>
          <w:b w:val="false"/>
        </w:rPr>
        <w:instrText xml:space="preserve"> HYPERLINK "https://normativ.kontur.ru/document?moduleid=1&amp;documentid=283761" \l "l259"</w:instrText>
      </w:r>
      <w:r>
        <w:rPr>
          <w:sz w:val="24"/>
          <w:i w:val="false"/>
          <w:u w:val="single"/>
          <w:b w:val="false"/>
        </w:rPr>
        <w:fldChar w:fldCharType="separate"/>
      </w:r>
      <w:r>
        <w:rPr>
          <w:b w:val="false"/>
          <w:i w:val="false"/>
          <w:sz w:val="24"/>
          <w:u w:val="single"/>
        </w:rPr>
        <w:t>от 27.07.2010 N 227-ФЗ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pPr>
        <w:pStyle w:val="Normal"/>
        <w:bidi w:val="0"/>
        <w:spacing w:before="0" w:after="150"/>
        <w:jc w:val="both"/>
        <w:rPr>
          <w:b w:val="false"/>
          <w:i w:val="false"/>
          <w:i w:val="false"/>
          <w:sz w:val="24"/>
        </w:rPr>
      </w:pPr>
      <w:r>
        <w:rPr>
          <w:b w:val="false"/>
          <w:i w:val="false"/>
          <w:sz w:val="24"/>
        </w:rPr>
        <w:t xml:space="preserve">3) получать письменный ответ по существу поставленных в обращении вопросов, за исключением случаев, указанных в </w:t>
      </w:r>
      <w:r>
        <w:fldChar w:fldCharType="begin"/>
      </w:r>
      <w:r>
        <w:rPr>
          <w:sz w:val="24"/>
          <w:i w:val="false"/>
          <w:u w:val="single"/>
          <w:b w:val="false"/>
        </w:rPr>
        <w:instrText xml:space="preserve"> HYPERLINK "https://normativ.kontur.ru/document?moduleId=1&amp;documentId=491323" \l "l51"</w:instrText>
      </w:r>
      <w:r>
        <w:rPr>
          <w:sz w:val="24"/>
          <w:i w:val="false"/>
          <w:u w:val="single"/>
          <w:b w:val="false"/>
        </w:rPr>
        <w:fldChar w:fldCharType="separate"/>
      </w:r>
      <w:r>
        <w:rPr>
          <w:b w:val="false"/>
          <w:i w:val="false"/>
          <w:sz w:val="24"/>
          <w:u w:val="single"/>
        </w:rPr>
        <w:t>статье 11</w:t>
      </w:r>
      <w:r>
        <w:rPr>
          <w:sz w:val="24"/>
          <w:i w:val="false"/>
          <w:u w:val="single"/>
          <w:b w:val="false"/>
        </w:rPr>
        <w:fldChar w:fldCharType="end"/>
      </w:r>
      <w:r>
        <w:rPr>
          <w:b w:val="false"/>
          <w:i w:val="false"/>
          <w:sz w:val="24"/>
        </w:rPr>
        <w:t xml:space="preserve"> настоящего Федерального закона, а в случае, предусмотренном </w:t>
      </w:r>
      <w:r>
        <w:fldChar w:fldCharType="begin"/>
      </w:r>
      <w:r>
        <w:rPr>
          <w:sz w:val="24"/>
          <w:i w:val="false"/>
          <w:u w:val="single"/>
          <w:b w:val="false"/>
        </w:rPr>
        <w:instrText xml:space="preserve"> HYPERLINK "https://normativ.kontur.ru/document?moduleId=1&amp;documentId=491323" \l "l60"</w:instrText>
      </w:r>
      <w:r>
        <w:rPr>
          <w:sz w:val="24"/>
          <w:i w:val="false"/>
          <w:u w:val="single"/>
          <w:b w:val="false"/>
        </w:rPr>
        <w:fldChar w:fldCharType="separate"/>
      </w:r>
      <w:r>
        <w:rPr>
          <w:b w:val="false"/>
          <w:i w:val="false"/>
          <w:sz w:val="24"/>
          <w:u w:val="single"/>
        </w:rPr>
        <w:t>частью 5.1</w:t>
      </w:r>
      <w:r>
        <w:rPr>
          <w:sz w:val="24"/>
          <w:i w:val="false"/>
          <w:u w:val="single"/>
          <w:b w:val="false"/>
        </w:rPr>
        <w:fldChar w:fldCharType="end"/>
      </w:r>
      <w:r>
        <w:rPr>
          <w:b w:val="false"/>
          <w:i w:val="false"/>
          <w:sz w:val="24"/>
        </w:rPr>
        <w:t xml:space="preserve"> статьи 11 настоящего Федерального закона, на основании обращения с просьбой о его предоставлении, уведомление о переадресации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 (в ред. Федерального закона </w:t>
      </w:r>
      <w:r>
        <w:fldChar w:fldCharType="begin"/>
      </w:r>
      <w:r>
        <w:rPr>
          <w:sz w:val="24"/>
          <w:i w:val="false"/>
          <w:u w:val="single"/>
          <w:b w:val="false"/>
        </w:rPr>
        <w:instrText xml:space="preserve"> HYPERLINK "https://normativ.kontur.ru/document?moduleid=1&amp;documentid=303700" \l "l13"</w:instrText>
      </w:r>
      <w:r>
        <w:rPr>
          <w:sz w:val="24"/>
          <w:i w:val="false"/>
          <w:u w:val="single"/>
          <w:b w:val="false"/>
        </w:rPr>
        <w:fldChar w:fldCharType="separate"/>
      </w:r>
      <w:r>
        <w:rPr>
          <w:b w:val="false"/>
          <w:i w:val="false"/>
          <w:sz w:val="24"/>
          <w:u w:val="single"/>
        </w:rPr>
        <w:t>от 27.11.2017 N 355-ФЗ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5) обращаться с заявлением о прекращении рассмотрения обращения.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6. Гарантии безопасности гражданина в связи с его обращением</w:t>
      </w:r>
    </w:p>
    <w:p>
      <w:pPr>
        <w:pStyle w:val="Normal"/>
        <w:bidi w:val="0"/>
        <w:spacing w:before="0" w:after="150"/>
        <w:jc w:val="both"/>
        <w:rPr>
          <w:b w:val="false"/>
          <w:i w:val="false"/>
          <w:i w:val="false"/>
          <w:sz w:val="24"/>
        </w:rPr>
      </w:pPr>
      <w:r>
        <w:rPr>
          <w:b w:val="false"/>
          <w:i w:val="false"/>
          <w:sz w:val="24"/>
        </w:rPr>
        <w:t>1. Запрещается преследование гражданина в связи с его обращением в государственный орган,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 свобод и законных интересов либо прав, свобод и законных интересов других лиц.</w:t>
      </w:r>
    </w:p>
    <w:p>
      <w:pPr>
        <w:pStyle w:val="Normal"/>
        <w:bidi w:val="0"/>
        <w:spacing w:before="0" w:after="150"/>
        <w:jc w:val="both"/>
        <w:rPr>
          <w:b w:val="false"/>
          <w:i w:val="false"/>
          <w:i w:val="false"/>
          <w:sz w:val="24"/>
        </w:rPr>
      </w:pPr>
      <w:r>
        <w:rPr>
          <w:b w:val="false"/>
          <w:i w:val="false"/>
          <w:sz w:val="24"/>
        </w:rPr>
        <w:t>2. При рассмотрении обращения не допускается разглашение сведений, содержащихся в обращении, а также сведений, касающихся частной жизни гражданина, без его согласия. 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pPr>
        <w:pStyle w:val="Normal"/>
        <w:bidi w:val="0"/>
        <w:spacing w:before="0" w:after="150"/>
        <w:jc w:val="both"/>
        <w:rPr>
          <w:b w:val="false"/>
          <w:i w:val="false"/>
          <w:i w:val="false"/>
          <w:sz w:val="24"/>
        </w:rPr>
      </w:pPr>
      <w:r>
        <w:rPr>
          <w:b w:val="false"/>
          <w:i w:val="false"/>
          <w:sz w:val="24"/>
        </w:rPr>
        <w:t xml:space="preserve">3. В целях обеспечения безопасности граждан в связи с их обращениями в органы, осуществляющие оперативно-разыскную деятельность или обеспечение безопасности Российской Федерации, к должностным лицам указанных органов нормативными правовыми актами федерального органа исполнительной власти в области внутренних дел, федерального органа исполнительной власти в области обеспечения безопасности, федерального органа исполнительной власти в области внешней разведки, федерального органа исполнительной власти в области государственной охраны может быть установлен особый порядок направления обращений в форме электронного документа и направления ответов на обращения, уведомлений. (в ред. Федерального закона </w:t>
      </w:r>
      <w:r>
        <w:fldChar w:fldCharType="begin"/>
      </w:r>
      <w:r>
        <w:rPr>
          <w:sz w:val="24"/>
          <w:i w:val="false"/>
          <w:u w:val="single"/>
          <w:b w:val="false"/>
        </w:rPr>
        <w:instrText xml:space="preserve"> HYPERLINK "https://normativ.kontur.ru/document?moduleid=1&amp;documentid=485523" \l "l4"</w:instrText>
      </w:r>
      <w:r>
        <w:rPr>
          <w:sz w:val="24"/>
          <w:i w:val="false"/>
          <w:u w:val="single"/>
          <w:b w:val="false"/>
        </w:rPr>
        <w:fldChar w:fldCharType="separate"/>
      </w:r>
      <w:r>
        <w:rPr>
          <w:b w:val="false"/>
          <w:i w:val="false"/>
          <w:sz w:val="24"/>
          <w:u w:val="single"/>
        </w:rPr>
        <w:t>от 28.12.2024 N 547-ФЗ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7. Требования к письменному обращению</w:t>
      </w:r>
    </w:p>
    <w:p>
      <w:pPr>
        <w:pStyle w:val="Normal"/>
        <w:bidi w:val="0"/>
        <w:spacing w:before="0" w:after="150"/>
        <w:jc w:val="both"/>
        <w:rPr>
          <w:b w:val="false"/>
          <w:i w:val="false"/>
          <w:i w:val="false"/>
          <w:sz w:val="24"/>
        </w:rPr>
      </w:pPr>
      <w:r>
        <w:rPr>
          <w:b w:val="false"/>
          <w:i w:val="false"/>
          <w:sz w:val="24"/>
        </w:rPr>
        <w:t xml:space="preserve">1. 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 в которые направляет обращение в письменной форме,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 (в ред. Федерального закона </w:t>
      </w:r>
      <w:r>
        <w:fldChar w:fldCharType="begin"/>
      </w:r>
      <w:r>
        <w:rPr>
          <w:sz w:val="24"/>
          <w:i w:val="false"/>
          <w:u w:val="single"/>
          <w:b w:val="false"/>
        </w:rPr>
        <w:instrText xml:space="preserve"> HYPERLINK "https://normativ.kontur.ru/document?moduleid=1&amp;documentid=453403" \l "l3"</w:instrText>
      </w:r>
      <w:r>
        <w:rPr>
          <w:sz w:val="24"/>
          <w:i w:val="false"/>
          <w:u w:val="single"/>
          <w:b w:val="false"/>
        </w:rPr>
        <w:fldChar w:fldCharType="separate"/>
      </w:r>
      <w:r>
        <w:rPr>
          <w:b w:val="false"/>
          <w:i w:val="false"/>
          <w:sz w:val="24"/>
          <w:u w:val="single"/>
        </w:rPr>
        <w:t>от 04.08.2023 N 480-ФЗ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В случае необходимости в подтверждение своих доводов гражданин прилагает к обращению в письменной форме документы и материалы либо их копии. (в ред. Федерального закона </w:t>
      </w:r>
      <w:r>
        <w:fldChar w:fldCharType="begin"/>
      </w:r>
      <w:r>
        <w:rPr>
          <w:sz w:val="24"/>
          <w:i w:val="false"/>
          <w:u w:val="single"/>
          <w:b w:val="false"/>
        </w:rPr>
        <w:instrText xml:space="preserve"> HYPERLINK "https://normativ.kontur.ru/document?moduleid=1&amp;documentid=453403" \l "l3"</w:instrText>
      </w:r>
      <w:r>
        <w:rPr>
          <w:sz w:val="24"/>
          <w:i w:val="false"/>
          <w:u w:val="single"/>
          <w:b w:val="false"/>
        </w:rPr>
        <w:fldChar w:fldCharType="separate"/>
      </w:r>
      <w:r>
        <w:rPr>
          <w:b w:val="false"/>
          <w:i w:val="false"/>
          <w:sz w:val="24"/>
          <w:u w:val="single"/>
        </w:rPr>
        <w:t>от 04.08.2023 N 480-ФЗ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Обращение, поступившее в государственный орган, орган местного самоуправления или должностному лицу в форме электронного документа, подлежит рассмотрению в порядке, установленном настоящим Федеральным законом. В обращении гражданин в обязательном порядке указывает свои фамилию, имя, отчество (последнее - при наличии), а также указывает адрес электронной почты либо использует адрес (уникальный идентификатор) личного кабинета на Едином портале или в иной информационной системе государственного органа или органа местного самоуправления, обеспечивающей идентификацию и (или) аутентификацию гражданина, по которым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 (в ред. Федеральных законов </w:t>
      </w:r>
      <w:r>
        <w:fldChar w:fldCharType="begin"/>
      </w:r>
      <w:r>
        <w:rPr>
          <w:sz w:val="24"/>
          <w:i w:val="false"/>
          <w:u w:val="single"/>
          <w:b w:val="false"/>
        </w:rPr>
        <w:instrText xml:space="preserve"> HYPERLINK "https://normativ.kontur.ru/document?moduleid=1&amp;documentid=303700" \l "l13"</w:instrText>
      </w:r>
      <w:r>
        <w:rPr>
          <w:sz w:val="24"/>
          <w:i w:val="false"/>
          <w:u w:val="single"/>
          <w:b w:val="false"/>
        </w:rPr>
        <w:fldChar w:fldCharType="separate"/>
      </w:r>
      <w:r>
        <w:rPr>
          <w:b w:val="false"/>
          <w:i w:val="false"/>
          <w:sz w:val="24"/>
          <w:u w:val="single"/>
        </w:rPr>
        <w:t>от 27.11.2017 N 355-ФЗ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"https://normativ.kontur.ru/document?moduleid=1&amp;documentid=453403" \l "l3"</w:instrText>
      </w:r>
      <w:r>
        <w:rPr>
          <w:sz w:val="24"/>
          <w:i w:val="false"/>
          <w:u w:val="single"/>
          <w:b w:val="false"/>
        </w:rPr>
        <w:fldChar w:fldCharType="separate"/>
      </w:r>
      <w:r>
        <w:rPr>
          <w:b w:val="false"/>
          <w:i w:val="false"/>
          <w:sz w:val="24"/>
          <w:u w:val="single"/>
        </w:rPr>
        <w:t>от 04.08.2023 N 480-ФЗ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"https://normativ.kontur.ru/document?moduleid=1&amp;documentid=485523" \l "l5"</w:instrText>
      </w:r>
      <w:r>
        <w:rPr>
          <w:sz w:val="24"/>
          <w:i w:val="false"/>
          <w:u w:val="single"/>
          <w:b w:val="false"/>
        </w:rPr>
        <w:fldChar w:fldCharType="separate"/>
      </w:r>
      <w:r>
        <w:rPr>
          <w:b w:val="false"/>
          <w:i w:val="false"/>
          <w:sz w:val="24"/>
          <w:u w:val="single"/>
        </w:rPr>
        <w:t>от 28.12.2024 N 547-ФЗ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8. Направление и регистрация письменного обращения</w:t>
      </w:r>
    </w:p>
    <w:p>
      <w:pPr>
        <w:pStyle w:val="Normal"/>
        <w:bidi w:val="0"/>
        <w:spacing w:before="0" w:after="150"/>
        <w:jc w:val="both"/>
        <w:rPr>
          <w:b w:val="false"/>
          <w:i w:val="false"/>
          <w:i w:val="false"/>
          <w:sz w:val="24"/>
        </w:rPr>
      </w:pPr>
      <w:r>
        <w:rPr>
          <w:b w:val="false"/>
          <w:i w:val="false"/>
          <w:sz w:val="24"/>
        </w:rPr>
        <w:t>1. Гражданин направляет письменное обращение непосредственно в тот государственный орган, орган местного самоуправления или тому должностному лицу, в компетенцию которых входит решение поставленных в обращении вопросов.</w:t>
      </w:r>
    </w:p>
    <w:p>
      <w:pPr>
        <w:pStyle w:val="Normal"/>
        <w:bidi w:val="0"/>
        <w:spacing w:before="0" w:after="150"/>
        <w:jc w:val="both"/>
        <w:rPr>
          <w:b w:val="false"/>
          <w:i w:val="false"/>
          <w:i w:val="false"/>
          <w:sz w:val="24"/>
        </w:rPr>
      </w:pPr>
      <w:r>
        <w:rPr>
          <w:b w:val="false"/>
          <w:i w:val="false"/>
          <w:sz w:val="24"/>
        </w:rPr>
        <w:t>2. Письменное обращение подлежит обязательной регистрации в течение трех дней с момента поступления в государственный орган, орган местного самоуправления или должностному лицу.</w:t>
      </w:r>
    </w:p>
    <w:p>
      <w:pPr>
        <w:pStyle w:val="Normal"/>
        <w:bidi w:val="0"/>
        <w:spacing w:before="0" w:after="150"/>
        <w:jc w:val="both"/>
        <w:rPr>
          <w:b w:val="false"/>
          <w:i w:val="false"/>
          <w:i w:val="false"/>
          <w:sz w:val="24"/>
        </w:rPr>
      </w:pPr>
      <w:r>
        <w:rPr>
          <w:b w:val="false"/>
          <w:i w:val="false"/>
          <w:sz w:val="24"/>
        </w:rPr>
        <w:t xml:space="preserve">3. Письменное обращение, содержащее вопросы, решение которых не входит в компетенцию данных государственного органа, органа местного самоуправления или должностного лица,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 за исключением случая, указанного в </w:t>
      </w:r>
      <w:r>
        <w:fldChar w:fldCharType="begin"/>
      </w:r>
      <w:r>
        <w:rPr>
          <w:sz w:val="24"/>
          <w:i w:val="false"/>
          <w:u w:val="single"/>
          <w:b w:val="false"/>
        </w:rPr>
        <w:instrText xml:space="preserve"> HYPERLINK "https://normativ.kontur.ru/document?moduleId=1&amp;documentId=491323" \l "l56"</w:instrText>
      </w:r>
      <w:r>
        <w:rPr>
          <w:sz w:val="24"/>
          <w:i w:val="false"/>
          <w:u w:val="single"/>
          <w:b w:val="false"/>
        </w:rPr>
        <w:fldChar w:fldCharType="separate"/>
      </w:r>
      <w:r>
        <w:rPr>
          <w:b w:val="false"/>
          <w:i w:val="false"/>
          <w:sz w:val="24"/>
          <w:u w:val="single"/>
        </w:rPr>
        <w:t>части 4</w:t>
      </w:r>
      <w:r>
        <w:rPr>
          <w:sz w:val="24"/>
          <w:i w:val="false"/>
          <w:u w:val="single"/>
          <w:b w:val="false"/>
        </w:rPr>
        <w:fldChar w:fldCharType="end"/>
      </w:r>
      <w:r>
        <w:rPr>
          <w:b w:val="false"/>
          <w:i w:val="false"/>
          <w:sz w:val="24"/>
        </w:rPr>
        <w:t xml:space="preserve"> статьи 11 настоящего Федерального закона.</w:t>
      </w:r>
    </w:p>
    <w:p>
      <w:pPr>
        <w:pStyle w:val="Normal"/>
        <w:bidi w:val="0"/>
        <w:spacing w:before="0" w:after="150"/>
        <w:jc w:val="both"/>
        <w:rPr>
          <w:b w:val="false"/>
          <w:i w:val="false"/>
          <w:i w:val="false"/>
          <w:sz w:val="24"/>
        </w:rPr>
      </w:pPr>
      <w:r>
        <w:rPr>
          <w:b w:val="false"/>
          <w:i w:val="false"/>
          <w:sz w:val="24"/>
        </w:rPr>
        <w:t xml:space="preserve">3.1. Письменное обращение, содержащее информацию о фактах возможных нарушений законодательства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 уведомлением гражданина, направившего обращение, о переадресации его обращения, за исключением случая, указанного в </w:t>
      </w:r>
      <w:r>
        <w:fldChar w:fldCharType="begin"/>
      </w:r>
      <w:r>
        <w:rPr>
          <w:sz w:val="24"/>
          <w:i w:val="false"/>
          <w:u w:val="single"/>
          <w:b w:val="false"/>
        </w:rPr>
        <w:instrText xml:space="preserve"> HYPERLINK "https://normativ.kontur.ru/document?moduleId=1&amp;documentId=491323" \l "l56"</w:instrText>
      </w:r>
      <w:r>
        <w:rPr>
          <w:sz w:val="24"/>
          <w:i w:val="false"/>
          <w:u w:val="single"/>
          <w:b w:val="false"/>
        </w:rPr>
        <w:fldChar w:fldCharType="separate"/>
      </w:r>
      <w:r>
        <w:rPr>
          <w:b w:val="false"/>
          <w:i w:val="false"/>
          <w:sz w:val="24"/>
          <w:u w:val="single"/>
        </w:rPr>
        <w:t>части 4</w:t>
      </w:r>
      <w:r>
        <w:rPr>
          <w:sz w:val="24"/>
          <w:i w:val="false"/>
          <w:u w:val="single"/>
          <w:b w:val="false"/>
        </w:rPr>
        <w:fldChar w:fldCharType="end"/>
      </w:r>
      <w:r>
        <w:rPr>
          <w:b w:val="false"/>
          <w:i w:val="false"/>
          <w:sz w:val="24"/>
        </w:rPr>
        <w:t xml:space="preserve"> статьи 11 настоящего Федерального закона. (в ред. Федеральных законов </w:t>
      </w:r>
      <w:r>
        <w:fldChar w:fldCharType="begin"/>
      </w:r>
      <w:r>
        <w:rPr>
          <w:sz w:val="24"/>
          <w:i w:val="false"/>
          <w:u w:val="single"/>
          <w:b w:val="false"/>
        </w:rPr>
        <w:instrText xml:space="preserve"> HYPERLINK "https://normativ.kontur.ru/document?moduleid=1&amp;documentid=242323" \l "l90"</w:instrText>
      </w:r>
      <w:r>
        <w:rPr>
          <w:sz w:val="24"/>
          <w:i w:val="false"/>
          <w:u w:val="single"/>
          <w:b w:val="false"/>
        </w:rPr>
        <w:fldChar w:fldCharType="separate"/>
      </w:r>
      <w:r>
        <w:rPr>
          <w:b w:val="false"/>
          <w:i w:val="false"/>
          <w:sz w:val="24"/>
          <w:u w:val="single"/>
        </w:rPr>
        <w:t>от 24.11.2014 N 357-ФЗ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"https://normativ.kontur.ru/document?moduleid=1&amp;documentid=440063" \l "l125"</w:instrText>
      </w:r>
      <w:r>
        <w:rPr>
          <w:sz w:val="24"/>
          <w:i w:val="false"/>
          <w:u w:val="single"/>
          <w:b w:val="false"/>
        </w:rPr>
        <w:fldChar w:fldCharType="separate"/>
      </w:r>
      <w:r>
        <w:rPr>
          <w:b w:val="false"/>
          <w:i w:val="false"/>
          <w:sz w:val="24"/>
          <w:u w:val="single"/>
        </w:rPr>
        <w:t>от 27.12.2018 N 528-ФЗ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В случае, если решение поставленных в письменном обращении вопросов относится к компетенции нескольких государственных органов, органов местного самоуправления или должностных лиц, копия обращения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pPr>
        <w:pStyle w:val="Normal"/>
        <w:bidi w:val="0"/>
        <w:spacing w:before="0" w:after="150"/>
        <w:jc w:val="both"/>
        <w:rPr>
          <w:b w:val="false"/>
          <w:i w:val="false"/>
          <w:i w:val="false"/>
          <w:sz w:val="24"/>
        </w:rPr>
      </w:pPr>
      <w:r>
        <w:rPr>
          <w:b w:val="false"/>
          <w:i w:val="false"/>
          <w:sz w:val="24"/>
        </w:rPr>
        <w:t>5. Государственный орган, орган местного самоуправления или должностное лицо при направлении письменного обращения на рассмотрение в другой государственный орган,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w:t>
      </w:r>
    </w:p>
    <w:p>
      <w:pPr>
        <w:pStyle w:val="Normal"/>
        <w:bidi w:val="0"/>
        <w:spacing w:before="0" w:after="150"/>
        <w:jc w:val="both"/>
        <w:rPr>
          <w:b w:val="false"/>
          <w:i w:val="false"/>
          <w:i w:val="false"/>
          <w:sz w:val="24"/>
        </w:rPr>
      </w:pPr>
      <w:r>
        <w:rPr>
          <w:b w:val="false"/>
          <w:i w:val="false"/>
          <w:sz w:val="24"/>
        </w:rPr>
        <w:t>6. Запрещается направлять жалобу на рассмотрение в государственный орган, орган местного самоуправления или должностному лицу, решение или действие (бездействие) которых обжалуется.</w:t>
      </w:r>
    </w:p>
    <w:p>
      <w:pPr>
        <w:pStyle w:val="Normal"/>
        <w:bidi w:val="0"/>
        <w:spacing w:before="0" w:after="150"/>
        <w:jc w:val="both"/>
        <w:rPr>
          <w:b w:val="false"/>
          <w:i w:val="false"/>
          <w:i w:val="false"/>
          <w:sz w:val="24"/>
        </w:rPr>
      </w:pPr>
      <w:r>
        <w:rPr>
          <w:b w:val="false"/>
          <w:i w:val="false"/>
          <w:sz w:val="24"/>
        </w:rPr>
        <w:t>7. В случае, если в соответствии с запретом, предусмотренным частью 6 настоящей статьи, невозможно направление жалобы на рассмотрение в государственный орган,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соответствующие решение или действие (бездействие) в установленном порядке в суд.</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9. Обязательность принятия обращения к рассмотрению</w:t>
      </w:r>
    </w:p>
    <w:p>
      <w:pPr>
        <w:pStyle w:val="Normal"/>
        <w:bidi w:val="0"/>
        <w:spacing w:before="0" w:after="150"/>
        <w:jc w:val="both"/>
        <w:rPr>
          <w:b w:val="false"/>
          <w:i w:val="false"/>
          <w:i w:val="false"/>
          <w:sz w:val="24"/>
        </w:rPr>
      </w:pPr>
      <w:r>
        <w:rPr>
          <w:b w:val="false"/>
          <w:i w:val="false"/>
          <w:sz w:val="24"/>
        </w:rPr>
        <w:t>1. Обращение, поступившее в государственный орган, орган местного самоуправления или должностному лицу в соответствии с их компетенцией, подлежит обязательному рассмотрению.</w:t>
      </w:r>
    </w:p>
    <w:p>
      <w:pPr>
        <w:pStyle w:val="Normal"/>
        <w:bidi w:val="0"/>
        <w:spacing w:before="0" w:after="150"/>
        <w:jc w:val="both"/>
        <w:rPr>
          <w:b w:val="false"/>
          <w:i w:val="false"/>
          <w:i w:val="false"/>
          <w:sz w:val="24"/>
        </w:rPr>
      </w:pPr>
      <w:r>
        <w:rPr>
          <w:b w:val="false"/>
          <w:i w:val="false"/>
          <w:sz w:val="24"/>
        </w:rPr>
        <w:t>2. В случае необходимости рассматривающие обращение государственный орган, орган местного самоуправления или должностное лицо может обеспечить его рассмотрение с выездом на место.</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10. Рассмотрение обращения</w:t>
      </w:r>
    </w:p>
    <w:p>
      <w:pPr>
        <w:pStyle w:val="Normal"/>
        <w:bidi w:val="0"/>
        <w:spacing w:before="0" w:after="150"/>
        <w:jc w:val="both"/>
        <w:rPr>
          <w:b w:val="false"/>
          <w:i w:val="false"/>
          <w:i w:val="false"/>
          <w:sz w:val="24"/>
        </w:rPr>
      </w:pPr>
      <w:r>
        <w:rPr>
          <w:b w:val="false"/>
          <w:i w:val="false"/>
          <w:sz w:val="24"/>
        </w:rPr>
        <w:t>1. Государственный орган, орган местного самоуправления или должностное лицо:</w:t>
      </w:r>
    </w:p>
    <w:p>
      <w:pPr>
        <w:pStyle w:val="Normal"/>
        <w:bidi w:val="0"/>
        <w:spacing w:before="0" w:after="150"/>
        <w:jc w:val="both"/>
        <w:rPr>
          <w:b w:val="false"/>
          <w:i w:val="false"/>
          <w:i w:val="false"/>
          <w:sz w:val="24"/>
        </w:rPr>
      </w:pPr>
      <w:r>
        <w:rPr>
          <w:b w:val="false"/>
          <w:i w:val="false"/>
          <w:sz w:val="24"/>
        </w:rPr>
        <w:t>1) обеспечивает объективное, всестороннее и своевременное рассмотрение обращения, в случае необходимости - с участием гражданина, направившего обращение;</w:t>
      </w:r>
    </w:p>
    <w:p>
      <w:pPr>
        <w:pStyle w:val="Normal"/>
        <w:bidi w:val="0"/>
        <w:spacing w:before="0" w:after="150"/>
        <w:jc w:val="both"/>
        <w:rPr>
          <w:b w:val="false"/>
          <w:i w:val="false"/>
          <w:i w:val="false"/>
          <w:sz w:val="24"/>
        </w:rPr>
      </w:pPr>
      <w:r>
        <w:rPr>
          <w:b w:val="false"/>
          <w:i w:val="false"/>
          <w:sz w:val="24"/>
        </w:rPr>
        <w:t xml:space="preserve">2) запрашивает, в том числе в электронной форме,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 (в ред. Федерального закона </w:t>
      </w:r>
      <w:r>
        <w:fldChar w:fldCharType="begin"/>
      </w:r>
      <w:r>
        <w:rPr>
          <w:sz w:val="24"/>
          <w:i w:val="false"/>
          <w:u w:val="single"/>
          <w:b w:val="false"/>
        </w:rPr>
        <w:instrText xml:space="preserve"> HYPERLINK "https://normativ.kontur.ru/document?moduleid=1&amp;documentid=283761" \l "l259"</w:instrText>
      </w:r>
      <w:r>
        <w:rPr>
          <w:sz w:val="24"/>
          <w:i w:val="false"/>
          <w:u w:val="single"/>
          <w:b w:val="false"/>
        </w:rPr>
        <w:fldChar w:fldCharType="separate"/>
      </w:r>
      <w:r>
        <w:rPr>
          <w:b w:val="false"/>
          <w:i w:val="false"/>
          <w:sz w:val="24"/>
          <w:u w:val="single"/>
        </w:rPr>
        <w:t>от 27.07.2010 N 227-ФЗ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принимает меры, направленные на восстановление или защиту нарушенных прав, свобод и законных интересов гражданина;</w:t>
      </w:r>
    </w:p>
    <w:p>
      <w:pPr>
        <w:pStyle w:val="Normal"/>
        <w:bidi w:val="0"/>
        <w:spacing w:before="0" w:after="150"/>
        <w:jc w:val="both"/>
        <w:rPr>
          <w:b w:val="false"/>
          <w:i w:val="false"/>
          <w:i w:val="false"/>
          <w:sz w:val="24"/>
        </w:rPr>
      </w:pPr>
      <w:r>
        <w:rPr>
          <w:b w:val="false"/>
          <w:i w:val="false"/>
          <w:sz w:val="24"/>
        </w:rPr>
        <w:t xml:space="preserve">4) дает письменный ответ по существу поставленных в обращении вопросов, за исключением случаев, указанных в </w:t>
      </w:r>
      <w:r>
        <w:fldChar w:fldCharType="begin"/>
      </w:r>
      <w:r>
        <w:rPr>
          <w:sz w:val="24"/>
          <w:i w:val="false"/>
          <w:u w:val="single"/>
          <w:b w:val="false"/>
        </w:rPr>
        <w:instrText xml:space="preserve"> HYPERLINK "https://normativ.kontur.ru/document?moduleId=1&amp;documentId=491323" \l "l51"</w:instrText>
      </w:r>
      <w:r>
        <w:rPr>
          <w:sz w:val="24"/>
          <w:i w:val="false"/>
          <w:u w:val="single"/>
          <w:b w:val="false"/>
        </w:rPr>
        <w:fldChar w:fldCharType="separate"/>
      </w:r>
      <w:r>
        <w:rPr>
          <w:b w:val="false"/>
          <w:i w:val="false"/>
          <w:sz w:val="24"/>
          <w:u w:val="single"/>
        </w:rPr>
        <w:t>статье 11</w:t>
      </w:r>
      <w:r>
        <w:rPr>
          <w:sz w:val="24"/>
          <w:i w:val="false"/>
          <w:u w:val="single"/>
          <w:b w:val="false"/>
        </w:rPr>
        <w:fldChar w:fldCharType="end"/>
      </w:r>
      <w:r>
        <w:rPr>
          <w:b w:val="false"/>
          <w:i w:val="false"/>
          <w:sz w:val="24"/>
        </w:rPr>
        <w:t xml:space="preserve"> настоящего Федерального закона;</w:t>
      </w:r>
    </w:p>
    <w:p>
      <w:pPr>
        <w:pStyle w:val="Normal"/>
        <w:bidi w:val="0"/>
        <w:spacing w:before="0" w:after="150"/>
        <w:jc w:val="both"/>
        <w:rPr>
          <w:b w:val="false"/>
          <w:i w:val="false"/>
          <w:i w:val="false"/>
          <w:sz w:val="24"/>
        </w:rPr>
      </w:pPr>
      <w:r>
        <w:rPr>
          <w:b w:val="false"/>
          <w:i w:val="false"/>
          <w:sz w:val="24"/>
        </w:rPr>
        <w:t>5) уведомляет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pPr>
        <w:pStyle w:val="Normal"/>
        <w:bidi w:val="0"/>
        <w:spacing w:before="0" w:after="150"/>
        <w:jc w:val="both"/>
        <w:rPr>
          <w:b w:val="false"/>
          <w:i w:val="false"/>
          <w:i w:val="false"/>
          <w:sz w:val="24"/>
        </w:rPr>
      </w:pPr>
      <w:r>
        <w:rPr>
          <w:b w:val="false"/>
          <w:i w:val="false"/>
          <w:sz w:val="24"/>
        </w:rPr>
        <w:t>2. Государственный орган, орган местного самоуправления или должностное лицо по направленному в установленном порядке запросу государственного органа, органа местного самоуправления или должностного лица, рассматривающих обращение, обязаны в течение 15 дней предоставлять документы и материалы, необходимые для рассмотрения обращения,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
    <w:p>
      <w:pPr>
        <w:pStyle w:val="Normal"/>
        <w:bidi w:val="0"/>
        <w:spacing w:before="0" w:after="150"/>
        <w:jc w:val="both"/>
        <w:rPr>
          <w:b w:val="false"/>
          <w:i w:val="false"/>
          <w:i w:val="false"/>
          <w:sz w:val="24"/>
        </w:rPr>
      </w:pPr>
      <w:r>
        <w:rPr>
          <w:b w:val="false"/>
          <w:i w:val="false"/>
          <w:sz w:val="24"/>
        </w:rPr>
        <w:t>3. Ответ на обращение подписывается руководителем государственного органа или органа местного самоуправления, должностным лицом либо уполномоченным на то лицом.</w:t>
      </w:r>
    </w:p>
    <w:p>
      <w:pPr>
        <w:pStyle w:val="Normal"/>
        <w:bidi w:val="0"/>
        <w:spacing w:before="0" w:after="150"/>
        <w:jc w:val="both"/>
        <w:rPr>
          <w:b w:val="false"/>
          <w:i w:val="false"/>
          <w:i w:val="false"/>
          <w:sz w:val="24"/>
        </w:rPr>
      </w:pPr>
      <w:r>
        <w:rPr>
          <w:b w:val="false"/>
          <w:i w:val="false"/>
          <w:sz w:val="24"/>
        </w:rPr>
        <w:t xml:space="preserve">4. Ответ на обращение направляется в форме электронного документа по адресу электронной почты, указанному в обращении, поступившем в государственный орган, орган местного самоуправления или должностному лицу в форме электронного документа, либо по адресу (уникальному идентификатору) личного кабинета гражданина на Едином портале или в иной информационной системе государственного органа или органа местного самоуправления, обеспечивающей идентификацию и (или) аутентификацию гражданина, при использовании Единого портала или иной информационной системы и в письменной форме по почтовому адресу, указанному в обращении, поступившем в государственный орган, орган местного самоуправления или должностному лицу в письменной форме. Кроме того, на поступившее в государственный орган, орган местного самоуправления или должностному лицу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r>
        <w:fldChar w:fldCharType="begin"/>
      </w:r>
      <w:r>
        <w:rPr>
          <w:sz w:val="24"/>
          <w:i w:val="false"/>
          <w:u w:val="single"/>
          <w:b w:val="false"/>
        </w:rPr>
        <w:instrText xml:space="preserve"> HYPERLINK "https://normativ.kontur.ru/document?moduleId=1&amp;documentId=491323" \l "l24"</w:instrText>
      </w:r>
      <w:r>
        <w:rPr>
          <w:sz w:val="24"/>
          <w:i w:val="false"/>
          <w:u w:val="single"/>
          <w:b w:val="false"/>
        </w:rPr>
        <w:fldChar w:fldCharType="separate"/>
      </w:r>
      <w:r>
        <w:rPr>
          <w:b w:val="false"/>
          <w:i w:val="false"/>
          <w:sz w:val="24"/>
          <w:u w:val="single"/>
        </w:rPr>
        <w:t>части 2</w:t>
      </w:r>
      <w:r>
        <w:rPr>
          <w:sz w:val="24"/>
          <w:i w:val="false"/>
          <w:u w:val="single"/>
          <w:b w:val="false"/>
        </w:rPr>
        <w:fldChar w:fldCharType="end"/>
      </w:r>
      <w:r>
        <w:rPr>
          <w:b w:val="false"/>
          <w:i w:val="false"/>
          <w:sz w:val="24"/>
        </w:rPr>
        <w:t xml:space="preserve"> статьи 6 настоящего Федерального закона на официальном сайте данных государственного органа или органа местного самоуправления в информационно-телекоммуникационной сети "Интернет". (в ред. Федеральных законов </w:t>
      </w:r>
      <w:r>
        <w:fldChar w:fldCharType="begin"/>
      </w:r>
      <w:r>
        <w:rPr>
          <w:sz w:val="24"/>
          <w:i w:val="false"/>
          <w:u w:val="single"/>
          <w:b w:val="false"/>
        </w:rPr>
        <w:instrText xml:space="preserve"> HYPERLINK "https://normativ.kontur.ru/document?moduleid=1&amp;documentid=303700" \l "l2"</w:instrText>
      </w:r>
      <w:r>
        <w:rPr>
          <w:sz w:val="24"/>
          <w:i w:val="false"/>
          <w:u w:val="single"/>
          <w:b w:val="false"/>
        </w:rPr>
        <w:fldChar w:fldCharType="separate"/>
      </w:r>
      <w:r>
        <w:rPr>
          <w:b w:val="false"/>
          <w:i w:val="false"/>
          <w:sz w:val="24"/>
          <w:u w:val="single"/>
        </w:rPr>
        <w:t>от 27.11.2017 N 355-ФЗ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"https://normativ.kontur.ru/document?moduleid=1&amp;documentid=453403" \l "l4"</w:instrText>
      </w:r>
      <w:r>
        <w:rPr>
          <w:sz w:val="24"/>
          <w:i w:val="false"/>
          <w:u w:val="single"/>
          <w:b w:val="false"/>
        </w:rPr>
        <w:fldChar w:fldCharType="separate"/>
      </w:r>
      <w:r>
        <w:rPr>
          <w:b w:val="false"/>
          <w:i w:val="false"/>
          <w:sz w:val="24"/>
          <w:u w:val="single"/>
        </w:rPr>
        <w:t>от 04.08.2023 N 480-ФЗ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"https://normativ.kontur.ru/document?moduleid=1&amp;documentid=485523" \l "l6"</w:instrText>
      </w:r>
      <w:r>
        <w:rPr>
          <w:sz w:val="24"/>
          <w:i w:val="false"/>
          <w:u w:val="single"/>
          <w:b w:val="false"/>
        </w:rPr>
        <w:fldChar w:fldCharType="separate"/>
      </w:r>
      <w:r>
        <w:rPr>
          <w:b w:val="false"/>
          <w:i w:val="false"/>
          <w:sz w:val="24"/>
          <w:u w:val="single"/>
        </w:rPr>
        <w:t>от 28.12.2024 N 547-ФЗ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11. Порядок рассмотрения отдельных обращений</w:t>
      </w:r>
    </w:p>
    <w:p>
      <w:pPr>
        <w:pStyle w:val="Normal"/>
        <w:bidi w:val="0"/>
        <w:spacing w:before="0" w:after="150"/>
        <w:jc w:val="both"/>
        <w:rPr>
          <w:b w:val="false"/>
          <w:i w:val="false"/>
          <w:i w:val="false"/>
          <w:sz w:val="24"/>
        </w:rPr>
      </w:pPr>
      <w:r>
        <w:rPr>
          <w:b w:val="false"/>
          <w:i w:val="false"/>
          <w:sz w:val="24"/>
        </w:rPr>
        <w:t xml:space="preserve">1.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 (в ред. Федерального закона </w:t>
      </w:r>
      <w:r>
        <w:fldChar w:fldCharType="begin"/>
      </w:r>
      <w:r>
        <w:rPr>
          <w:sz w:val="24"/>
          <w:i w:val="false"/>
          <w:u w:val="single"/>
          <w:b w:val="false"/>
        </w:rPr>
        <w:instrText xml:space="preserve"> HYPERLINK "https://normativ.kontur.ru/document?moduleid=1&amp;documentid=215136" \l "l1"</w:instrText>
      </w:r>
      <w:r>
        <w:rPr>
          <w:sz w:val="24"/>
          <w:i w:val="false"/>
          <w:u w:val="single"/>
          <w:b w:val="false"/>
        </w:rPr>
        <w:fldChar w:fldCharType="separate"/>
      </w:r>
      <w:r>
        <w:rPr>
          <w:b w:val="false"/>
          <w:i w:val="false"/>
          <w:sz w:val="24"/>
          <w:u w:val="single"/>
        </w:rPr>
        <w:t>от 02.07.2013 N 182-ФЗ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 (в ред. Федерального закона </w:t>
      </w:r>
      <w:r>
        <w:fldChar w:fldCharType="begin"/>
      </w:r>
      <w:r>
        <w:rPr>
          <w:sz w:val="24"/>
          <w:i w:val="false"/>
          <w:u w:val="single"/>
          <w:b w:val="false"/>
        </w:rPr>
        <w:instrText xml:space="preserve"> HYPERLINK "https://normativ.kontur.ru/document?moduleid=1&amp;documentid=158335" \l "l0"</w:instrText>
      </w:r>
      <w:r>
        <w:rPr>
          <w:sz w:val="24"/>
          <w:i w:val="false"/>
          <w:u w:val="single"/>
          <w:b w:val="false"/>
        </w:rPr>
        <w:fldChar w:fldCharType="separate"/>
      </w:r>
      <w:r>
        <w:rPr>
          <w:b w:val="false"/>
          <w:i w:val="false"/>
          <w:sz w:val="24"/>
          <w:u w:val="single"/>
        </w:rPr>
        <w:t>от 29.06.2010 N 126-ФЗ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Государственный орган, 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pPr>
        <w:pStyle w:val="Normal"/>
        <w:bidi w:val="0"/>
        <w:spacing w:before="0" w:after="150"/>
        <w:jc w:val="both"/>
        <w:rPr>
          <w:b w:val="false"/>
          <w:i w:val="false"/>
          <w:i w:val="false"/>
          <w:sz w:val="24"/>
        </w:rPr>
      </w:pPr>
      <w:r>
        <w:rPr>
          <w:b w:val="false"/>
          <w:i w:val="false"/>
          <w:sz w:val="24"/>
        </w:rPr>
        <w:t xml:space="preserve">4. 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 (в ред. Федерального закона </w:t>
      </w:r>
      <w:r>
        <w:fldChar w:fldCharType="begin"/>
      </w:r>
      <w:r>
        <w:rPr>
          <w:sz w:val="24"/>
          <w:i w:val="false"/>
          <w:u w:val="single"/>
          <w:b w:val="false"/>
        </w:rPr>
        <w:instrText xml:space="preserve"> HYPERLINK "https://normativ.kontur.ru/document?moduleid=1&amp;documentid=158335" \l "l0"</w:instrText>
      </w:r>
      <w:r>
        <w:rPr>
          <w:sz w:val="24"/>
          <w:i w:val="false"/>
          <w:u w:val="single"/>
          <w:b w:val="false"/>
        </w:rPr>
        <w:fldChar w:fldCharType="separate"/>
      </w:r>
      <w:r>
        <w:rPr>
          <w:b w:val="false"/>
          <w:i w:val="false"/>
          <w:sz w:val="24"/>
          <w:u w:val="single"/>
        </w:rPr>
        <w:t>от 29.06.2010 N 126-ФЗ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4.1. В случае,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(в ред. Федерального закона </w:t>
      </w:r>
      <w:r>
        <w:fldChar w:fldCharType="begin"/>
      </w:r>
      <w:r>
        <w:rPr>
          <w:sz w:val="24"/>
          <w:i w:val="false"/>
          <w:u w:val="single"/>
          <w:b w:val="false"/>
        </w:rPr>
        <w:instrText xml:space="preserve"> HYPERLINK "https://normativ.kontur.ru/document?moduleid=1&amp;documentid=303700" \l "l4"</w:instrText>
      </w:r>
      <w:r>
        <w:rPr>
          <w:sz w:val="24"/>
          <w:i w:val="false"/>
          <w:u w:val="single"/>
          <w:b w:val="false"/>
        </w:rPr>
        <w:fldChar w:fldCharType="separate"/>
      </w:r>
      <w:r>
        <w:rPr>
          <w:b w:val="false"/>
          <w:i w:val="false"/>
          <w:sz w:val="24"/>
          <w:u w:val="single"/>
        </w:rPr>
        <w:t>от 27.11.2017 N 355-ФЗ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 (в ред. Федерального закона </w:t>
      </w:r>
      <w:r>
        <w:fldChar w:fldCharType="begin"/>
      </w:r>
      <w:r>
        <w:rPr>
          <w:sz w:val="24"/>
          <w:i w:val="false"/>
          <w:u w:val="single"/>
          <w:b w:val="false"/>
        </w:rPr>
        <w:instrText xml:space="preserve"> HYPERLINK "https://normativ.kontur.ru/document?moduleid=1&amp;documentid=215136" \l "l1"</w:instrText>
      </w:r>
      <w:r>
        <w:rPr>
          <w:sz w:val="24"/>
          <w:i w:val="false"/>
          <w:u w:val="single"/>
          <w:b w:val="false"/>
        </w:rPr>
        <w:fldChar w:fldCharType="separate"/>
      </w:r>
      <w:r>
        <w:rPr>
          <w:b w:val="false"/>
          <w:i w:val="false"/>
          <w:sz w:val="24"/>
          <w:u w:val="single"/>
        </w:rPr>
        <w:t>от 02.07.2013 N 182-ФЗ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5.1. В случае поступления в государственный орган, орган местного самоуправления или должностному лицу письменного обращения, содержащего вопрос, ответ на который размещен в соответствии с </w:t>
      </w:r>
      <w:r>
        <w:fldChar w:fldCharType="begin"/>
      </w:r>
      <w:r>
        <w:rPr>
          <w:sz w:val="24"/>
          <w:i w:val="false"/>
          <w:u w:val="single"/>
          <w:b w:val="false"/>
        </w:rPr>
        <w:instrText xml:space="preserve"> HYPERLINK "https://normativ.kontur.ru/document?moduleId=1&amp;documentId=491323" \l "l48"</w:instrText>
      </w:r>
      <w:r>
        <w:rPr>
          <w:sz w:val="24"/>
          <w:i w:val="false"/>
          <w:u w:val="single"/>
          <w:b w:val="false"/>
        </w:rPr>
        <w:fldChar w:fldCharType="separate"/>
      </w:r>
      <w:r>
        <w:rPr>
          <w:b w:val="false"/>
          <w:i w:val="false"/>
          <w:sz w:val="24"/>
          <w:u w:val="single"/>
        </w:rPr>
        <w:t>частью 4</w:t>
      </w:r>
      <w:r>
        <w:rPr>
          <w:sz w:val="24"/>
          <w:i w:val="false"/>
          <w:u w:val="single"/>
          <w:b w:val="false"/>
        </w:rPr>
        <w:fldChar w:fldCharType="end"/>
      </w:r>
      <w:r>
        <w:rPr>
          <w:b w:val="false"/>
          <w:i w:val="false"/>
          <w:sz w:val="24"/>
        </w:rPr>
        <w:t xml:space="preserve"> статьи 10 настоящего Федерального закона на официальном сайте данных государственного органа или органа местного самоуправления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 (в ред. Федерального закона </w:t>
      </w:r>
      <w:r>
        <w:fldChar w:fldCharType="begin"/>
      </w:r>
      <w:r>
        <w:rPr>
          <w:sz w:val="24"/>
          <w:i w:val="false"/>
          <w:u w:val="single"/>
          <w:b w:val="false"/>
        </w:rPr>
        <w:instrText xml:space="preserve"> HYPERLINK "https://normativ.kontur.ru/document?moduleid=1&amp;documentid=303700" \l "l4"</w:instrText>
      </w:r>
      <w:r>
        <w:rPr>
          <w:sz w:val="24"/>
          <w:i w:val="false"/>
          <w:u w:val="single"/>
          <w:b w:val="false"/>
        </w:rPr>
        <w:fldChar w:fldCharType="separate"/>
      </w:r>
      <w:r>
        <w:rPr>
          <w:b w:val="false"/>
          <w:i w:val="false"/>
          <w:sz w:val="24"/>
          <w:u w:val="single"/>
        </w:rPr>
        <w:t>от 27.11.2017 N 355-ФЗ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6.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pPr>
        <w:pStyle w:val="Normal"/>
        <w:bidi w:val="0"/>
        <w:spacing w:before="0" w:after="150"/>
        <w:jc w:val="both"/>
        <w:rPr>
          <w:b w:val="false"/>
          <w:i w:val="false"/>
          <w:i w:val="false"/>
          <w:sz w:val="24"/>
        </w:rPr>
      </w:pPr>
      <w:r>
        <w:rPr>
          <w:b w:val="false"/>
          <w:i w:val="false"/>
          <w:sz w:val="24"/>
        </w:rPr>
        <w:t>7. 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соответствующий государственный орган, орган местного самоуправления или соответствующему должностному лицу.</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12. Сроки рассмотрения письменного обращения</w:t>
      </w:r>
    </w:p>
    <w:p>
      <w:pPr>
        <w:pStyle w:val="Normal"/>
        <w:bidi w:val="0"/>
        <w:spacing w:before="0" w:after="150"/>
        <w:jc w:val="both"/>
        <w:rPr>
          <w:b w:val="false"/>
          <w:i w:val="false"/>
          <w:i w:val="false"/>
          <w:sz w:val="24"/>
        </w:rPr>
      </w:pPr>
      <w:r>
        <w:rPr>
          <w:b w:val="false"/>
          <w:i w:val="false"/>
          <w:sz w:val="24"/>
        </w:rPr>
        <w:t xml:space="preserve">1. Письменное обращение, поступившее в государственный орган,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 за исключением случая, указанного в части 1.1 настоящей статьи. (в ред. Федерального закона </w:t>
      </w:r>
      <w:r>
        <w:fldChar w:fldCharType="begin"/>
      </w:r>
      <w:r>
        <w:rPr>
          <w:sz w:val="24"/>
          <w:i w:val="false"/>
          <w:u w:val="single"/>
          <w:b w:val="false"/>
        </w:rPr>
        <w:instrText xml:space="preserve"> HYPERLINK "https://normativ.kontur.ru/document?moduleid=1&amp;documentid=242323" \l "l90"</w:instrText>
      </w:r>
      <w:r>
        <w:rPr>
          <w:sz w:val="24"/>
          <w:i w:val="false"/>
          <w:u w:val="single"/>
          <w:b w:val="false"/>
        </w:rPr>
        <w:fldChar w:fldCharType="separate"/>
      </w:r>
      <w:r>
        <w:rPr>
          <w:b w:val="false"/>
          <w:i w:val="false"/>
          <w:sz w:val="24"/>
          <w:u w:val="single"/>
        </w:rPr>
        <w:t>от 24.11.2014 N 357-ФЗ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1.1. Письменное обращение, поступившее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и содержащее информацию о фактах возможных нарушений законодательства Российской Федерации в сфере миграции, рассматривается в течение 20 дней со дня регистрации письменного обращения. (в ред. Федерального закона </w:t>
      </w:r>
      <w:r>
        <w:fldChar w:fldCharType="begin"/>
      </w:r>
      <w:r>
        <w:rPr>
          <w:sz w:val="24"/>
          <w:i w:val="false"/>
          <w:u w:val="single"/>
          <w:b w:val="false"/>
        </w:rPr>
        <w:instrText xml:space="preserve"> HYPERLINK "https://normativ.kontur.ru/document?moduleid=1&amp;documentid=242323" \l "l90"</w:instrText>
      </w:r>
      <w:r>
        <w:rPr>
          <w:sz w:val="24"/>
          <w:i w:val="false"/>
          <w:u w:val="single"/>
          <w:b w:val="false"/>
        </w:rPr>
        <w:fldChar w:fldCharType="separate"/>
      </w:r>
      <w:r>
        <w:rPr>
          <w:b w:val="false"/>
          <w:i w:val="false"/>
          <w:sz w:val="24"/>
          <w:u w:val="single"/>
        </w:rPr>
        <w:t>от 24.11.2014 N 357-ФЗ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В исключительных случаях, а также в случае направления запроса, предусмотренного </w:t>
      </w:r>
      <w:r>
        <w:fldChar w:fldCharType="begin"/>
      </w:r>
      <w:r>
        <w:rPr>
          <w:sz w:val="24"/>
          <w:i w:val="false"/>
          <w:u w:val="single"/>
          <w:b w:val="false"/>
        </w:rPr>
        <w:instrText xml:space="preserve"> HYPERLINK "https://normativ.kontur.ru/document?moduleId=1&amp;documentId=491323" \l "l47"</w:instrText>
      </w:r>
      <w:r>
        <w:rPr>
          <w:sz w:val="24"/>
          <w:i w:val="false"/>
          <w:u w:val="single"/>
          <w:b w:val="false"/>
        </w:rPr>
        <w:fldChar w:fldCharType="separate"/>
      </w:r>
      <w:r>
        <w:rPr>
          <w:b w:val="false"/>
          <w:i w:val="false"/>
          <w:sz w:val="24"/>
          <w:u w:val="single"/>
        </w:rPr>
        <w:t>частью 2</w:t>
      </w:r>
      <w:r>
        <w:rPr>
          <w:sz w:val="24"/>
          <w:i w:val="false"/>
          <w:u w:val="single"/>
          <w:b w:val="false"/>
        </w:rPr>
        <w:fldChar w:fldCharType="end"/>
      </w:r>
      <w:r>
        <w:rPr>
          <w:b w:val="false"/>
          <w:i w:val="false"/>
          <w:sz w:val="24"/>
        </w:rPr>
        <w:t xml:space="preserve"> статьи 10 настоящего Федерального закона, руководитель государственного органа или органа местного самоуправления, должностное лицо либо уполномоченное на то лицо вправе продлить срок рассмотрения обращения не более чем на 30 дней, уведомив о продлении срока его рассмотрения гражданина, направившего обращение.</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13. Личный прием граждан</w:t>
      </w:r>
    </w:p>
    <w:p>
      <w:pPr>
        <w:pStyle w:val="Normal"/>
        <w:bidi w:val="0"/>
        <w:spacing w:before="0" w:after="150"/>
        <w:jc w:val="both"/>
        <w:rPr>
          <w:b w:val="false"/>
          <w:i w:val="false"/>
          <w:i w:val="false"/>
          <w:sz w:val="24"/>
        </w:rPr>
      </w:pPr>
      <w:r>
        <w:rPr>
          <w:b w:val="false"/>
          <w:i w:val="false"/>
          <w:sz w:val="24"/>
        </w:rPr>
        <w:t>1. Личный прием граждан в государственных органах, органах местного самоуправления проводится их руководителями и уполномоченными на то лицами. Информация о месте приема, а также об установленных для приема днях и часах доводится до сведения граждан.</w:t>
      </w:r>
    </w:p>
    <w:p>
      <w:pPr>
        <w:pStyle w:val="Normal"/>
        <w:bidi w:val="0"/>
        <w:spacing w:before="0" w:after="150"/>
        <w:jc w:val="both"/>
        <w:rPr>
          <w:b w:val="false"/>
          <w:i w:val="false"/>
          <w:i w:val="false"/>
          <w:sz w:val="24"/>
        </w:rPr>
      </w:pPr>
      <w:r>
        <w:rPr>
          <w:b w:val="false"/>
          <w:i w:val="false"/>
          <w:sz w:val="24"/>
        </w:rPr>
        <w:t>2. При личном приеме гражданин предъявляет документ, удостоверяющий его личность.</w:t>
      </w:r>
    </w:p>
    <w:p>
      <w:pPr>
        <w:pStyle w:val="Normal"/>
        <w:bidi w:val="0"/>
        <w:spacing w:before="0" w:after="150"/>
        <w:jc w:val="both"/>
        <w:rPr>
          <w:b w:val="false"/>
          <w:i w:val="false"/>
          <w:i w:val="false"/>
          <w:sz w:val="24"/>
        </w:rPr>
      </w:pPr>
      <w:r>
        <w:rPr>
          <w:b w:val="false"/>
          <w:i w:val="false"/>
          <w:sz w:val="24"/>
        </w:rPr>
        <w:t>3. Содержание устного обращения заносится в карточку личного приема гражданина.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pPr>
        <w:pStyle w:val="Normal"/>
        <w:bidi w:val="0"/>
        <w:spacing w:before="0" w:after="150"/>
        <w:jc w:val="both"/>
        <w:rPr>
          <w:b w:val="false"/>
          <w:i w:val="false"/>
          <w:i w:val="false"/>
          <w:sz w:val="24"/>
        </w:rPr>
      </w:pPr>
      <w:r>
        <w:rPr>
          <w:b w:val="false"/>
          <w:i w:val="false"/>
          <w:sz w:val="24"/>
        </w:rPr>
        <w:t>4. Письменное обращение, принятое в ходе личного приема, подлежит регистрации и рассмотрению в порядке, установленном настоящим Федеральным законом.</w:t>
      </w:r>
    </w:p>
    <w:p>
      <w:pPr>
        <w:pStyle w:val="Normal"/>
        <w:bidi w:val="0"/>
        <w:spacing w:before="0" w:after="150"/>
        <w:jc w:val="both"/>
        <w:rPr>
          <w:b w:val="false"/>
          <w:i w:val="false"/>
          <w:i w:val="false"/>
          <w:sz w:val="24"/>
        </w:rPr>
      </w:pPr>
      <w:r>
        <w:rPr>
          <w:b w:val="false"/>
          <w:i w:val="false"/>
          <w:sz w:val="24"/>
        </w:rPr>
        <w:t>5. В случае, если в обращении содержатся вопросы, решение которых не входит в компетенцию данных государственного органа, органа местного самоуправления или должностного лица, гражданину дается разъяснение, куда и в каком порядке ему следует обратиться.</w:t>
      </w:r>
    </w:p>
    <w:p>
      <w:pPr>
        <w:pStyle w:val="Normal"/>
        <w:bidi w:val="0"/>
        <w:spacing w:before="0" w:after="150"/>
        <w:jc w:val="both"/>
        <w:rPr>
          <w:b w:val="false"/>
          <w:i w:val="false"/>
          <w:i w:val="false"/>
          <w:sz w:val="24"/>
        </w:rPr>
      </w:pPr>
      <w:r>
        <w:rPr>
          <w:b w:val="false"/>
          <w:i w:val="false"/>
          <w:sz w:val="24"/>
        </w:rPr>
        <w:t>6.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pPr>
        <w:pStyle w:val="Normal"/>
        <w:bidi w:val="0"/>
        <w:spacing w:before="0" w:after="150"/>
        <w:jc w:val="both"/>
        <w:rPr>
          <w:b w:val="false"/>
          <w:i w:val="false"/>
          <w:i w:val="false"/>
          <w:sz w:val="24"/>
        </w:rPr>
      </w:pPr>
      <w:r>
        <w:rPr>
          <w:b w:val="false"/>
          <w:i w:val="false"/>
          <w:sz w:val="24"/>
        </w:rPr>
        <w:t xml:space="preserve">7. 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 (в ред. Федерального закона </w:t>
      </w:r>
      <w:r>
        <w:fldChar w:fldCharType="begin"/>
      </w:r>
      <w:r>
        <w:rPr>
          <w:sz w:val="24"/>
          <w:i w:val="false"/>
          <w:u w:val="single"/>
          <w:b w:val="false"/>
        </w:rPr>
        <w:instrText xml:space="preserve"> HYPERLINK "https://normativ.kontur.ru/document?moduleid=1&amp;documentid=261647" \l "l0"</w:instrText>
      </w:r>
      <w:r>
        <w:rPr>
          <w:sz w:val="24"/>
          <w:i w:val="false"/>
          <w:u w:val="single"/>
          <w:b w:val="false"/>
        </w:rPr>
        <w:fldChar w:fldCharType="separate"/>
      </w:r>
      <w:r>
        <w:rPr>
          <w:b w:val="false"/>
          <w:i w:val="false"/>
          <w:sz w:val="24"/>
          <w:u w:val="single"/>
        </w:rPr>
        <w:t>от 03.11.2015 N 305-ФЗ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14. Контроль за соблюдением порядка рассмотрения обращений</w:t>
      </w:r>
    </w:p>
    <w:p>
      <w:pPr>
        <w:pStyle w:val="Normal"/>
        <w:bidi w:val="0"/>
        <w:spacing w:before="0" w:after="150"/>
        <w:jc w:val="both"/>
        <w:rPr>
          <w:b w:val="false"/>
          <w:i w:val="false"/>
          <w:i w:val="false"/>
          <w:sz w:val="24"/>
        </w:rPr>
      </w:pPr>
      <w:r>
        <w:rPr>
          <w:b w:val="false"/>
          <w:i w:val="false"/>
          <w:sz w:val="24"/>
        </w:rPr>
        <w:t>Государственные органы, органы местного самоуправления и должностные лица осуществляют в пределах своей компетенции контроль за соблюдением порядка рассмотрения обращений, анализируют содержание поступающих обращений, принимают меры по своевременному выявлению и устранению причин нарушения прав, свобод и законных интересов граждан.</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15. Ответственность за нарушение настоящего Федерального закона</w:t>
      </w:r>
    </w:p>
    <w:p>
      <w:pPr>
        <w:pStyle w:val="Normal"/>
        <w:bidi w:val="0"/>
        <w:spacing w:before="0" w:after="150"/>
        <w:jc w:val="both"/>
        <w:rPr>
          <w:b w:val="false"/>
          <w:i w:val="false"/>
          <w:i w:val="false"/>
          <w:sz w:val="24"/>
        </w:rPr>
      </w:pPr>
      <w:r>
        <w:rPr>
          <w:b w:val="false"/>
          <w:i w:val="false"/>
          <w:sz w:val="24"/>
        </w:rPr>
        <w:t>Лица, виновные в нарушении настоящего Федерального закона, несут ответственность, предусмотренную законодательством Российской Федерации.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16. Возмещение причиненных убытков и взыскание понесенных расходов при рассмотрении обращений</w:t>
      </w:r>
    </w:p>
    <w:p>
      <w:pPr>
        <w:pStyle w:val="Normal"/>
        <w:bidi w:val="0"/>
        <w:spacing w:before="0" w:after="150"/>
        <w:jc w:val="both"/>
        <w:rPr>
          <w:b w:val="false"/>
          <w:i w:val="false"/>
          <w:i w:val="false"/>
          <w:sz w:val="24"/>
        </w:rPr>
      </w:pPr>
      <w:r>
        <w:rPr>
          <w:b w:val="false"/>
          <w:i w:val="false"/>
          <w:sz w:val="24"/>
        </w:rPr>
        <w:t>1. Гражданин имеет право на возмещение убытков и компенсацию морального вреда, причиненных незаконным действием (бездействием) государственного органа, органа местного самоуправления или должностного лица при рассмотрении обращения, по решению суда.</w:t>
      </w:r>
    </w:p>
    <w:p>
      <w:pPr>
        <w:pStyle w:val="Normal"/>
        <w:bidi w:val="0"/>
        <w:spacing w:before="0" w:after="150"/>
        <w:jc w:val="both"/>
        <w:rPr>
          <w:b w:val="false"/>
          <w:i w:val="false"/>
          <w:i w:val="false"/>
          <w:sz w:val="24"/>
        </w:rPr>
      </w:pPr>
      <w:r>
        <w:rPr>
          <w:b w:val="false"/>
          <w:i w:val="false"/>
          <w:sz w:val="24"/>
        </w:rPr>
        <w:t>2. В случае, если гражданин указал в обращении заведомо ложные сведения, расходы, понесенные в связи с рассмотрением обращения государственным органом, органом местного самоуправления или должностным лицом, могут быть взысканы с данного гражданина по решению суда.</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17. Признание не действующими на территории Российской Федерации отдельных нормативных правовых актов Союза ССР</w:t>
      </w:r>
    </w:p>
    <w:p>
      <w:pPr>
        <w:pStyle w:val="Normal"/>
        <w:bidi w:val="0"/>
        <w:spacing w:before="0" w:after="150"/>
        <w:jc w:val="both"/>
        <w:rPr>
          <w:b w:val="false"/>
          <w:i w:val="false"/>
          <w:i w:val="false"/>
          <w:sz w:val="24"/>
        </w:rPr>
      </w:pPr>
      <w:r>
        <w:rPr>
          <w:b w:val="false"/>
          <w:i w:val="false"/>
          <w:sz w:val="24"/>
        </w:rPr>
        <w:t>Признать не действующими на территории Российской Федерации:</w:t>
      </w:r>
    </w:p>
    <w:p>
      <w:pPr>
        <w:pStyle w:val="Normal"/>
        <w:bidi w:val="0"/>
        <w:spacing w:before="0" w:after="150"/>
        <w:jc w:val="both"/>
        <w:rPr>
          <w:b w:val="false"/>
          <w:i w:val="false"/>
          <w:i w:val="false"/>
          <w:sz w:val="24"/>
        </w:rPr>
      </w:pPr>
      <w:r>
        <w:rPr>
          <w:b w:val="false"/>
          <w:i w:val="false"/>
          <w:sz w:val="24"/>
        </w:rPr>
        <w:t xml:space="preserve">1) Указ Президиума Верховного Совета СССР </w:t>
      </w:r>
      <w:r>
        <w:fldChar w:fldCharType="begin"/>
      </w:r>
      <w:r>
        <w:rPr>
          <w:sz w:val="24"/>
          <w:i w:val="false"/>
          <w:u w:val="single"/>
          <w:b w:val="false"/>
        </w:rPr>
        <w:instrText xml:space="preserve"> HYPERLINK "https://normativ.kontur.ru/document?moduleid=1&amp;documentid=1016" \l "l0"</w:instrText>
      </w:r>
      <w:r>
        <w:rPr>
          <w:sz w:val="24"/>
          <w:i w:val="false"/>
          <w:u w:val="single"/>
          <w:b w:val="false"/>
        </w:rPr>
        <w:fldChar w:fldCharType="separate"/>
      </w:r>
      <w:r>
        <w:rPr>
          <w:b w:val="false"/>
          <w:i w:val="false"/>
          <w:sz w:val="24"/>
          <w:u w:val="single"/>
        </w:rPr>
        <w:t>от 12 апреля 1968 года N 2534-VII</w:t>
      </w:r>
      <w:r>
        <w:rPr>
          <w:sz w:val="24"/>
          <w:i w:val="false"/>
          <w:u w:val="single"/>
          <w:b w:val="false"/>
        </w:rPr>
        <w:fldChar w:fldCharType="end"/>
      </w:r>
      <w:r>
        <w:rPr>
          <w:b w:val="false"/>
          <w:i w:val="false"/>
          <w:sz w:val="24"/>
        </w:rPr>
        <w:t xml:space="preserve"> "О порядке рассмотрения предложений, заявлений и жалоб граждан" (Ведомости Верховного Совета СССР, 1968, N 17, ст. 144);</w:t>
      </w:r>
    </w:p>
    <w:p>
      <w:pPr>
        <w:pStyle w:val="Normal"/>
        <w:bidi w:val="0"/>
        <w:spacing w:before="0" w:after="150"/>
        <w:jc w:val="both"/>
        <w:rPr>
          <w:b w:val="false"/>
          <w:i w:val="false"/>
          <w:i w:val="false"/>
          <w:sz w:val="24"/>
        </w:rPr>
      </w:pPr>
      <w:r>
        <w:rPr>
          <w:b w:val="false"/>
          <w:i w:val="false"/>
          <w:sz w:val="24"/>
        </w:rPr>
        <w:t>2) Закон СССР от 26 июня 1968 года N 2830-VII "Об утверждении Указа Президиума Верховного Совета СССР "О порядке рассмотрения предложений, заявлений и жалоб граждан" (Ведомости Верховного Совета СССР, 1968, N 27, ст. 237);</w:t>
      </w:r>
    </w:p>
    <w:p>
      <w:pPr>
        <w:pStyle w:val="Normal"/>
        <w:bidi w:val="0"/>
        <w:spacing w:before="0" w:after="150"/>
        <w:jc w:val="both"/>
        <w:rPr>
          <w:b w:val="false"/>
          <w:i w:val="false"/>
          <w:i w:val="false"/>
          <w:sz w:val="24"/>
        </w:rPr>
      </w:pPr>
      <w:r>
        <w:rPr>
          <w:b w:val="false"/>
          <w:i w:val="false"/>
          <w:sz w:val="24"/>
        </w:rPr>
        <w:t>3) Указ Президиума Верховного Совета СССР от 4 марта 1980 года N 1662-Х "О внесении изменений и дополнений в Указ Президиума Верховного Совета СССР "О порядке рассмотрения предложений, заявлений и жалоб граждан" (Ведомости Верховного Совета СССР, 1980, N 11, ст. 192);</w:t>
      </w:r>
    </w:p>
    <w:p>
      <w:pPr>
        <w:pStyle w:val="Normal"/>
        <w:bidi w:val="0"/>
        <w:spacing w:before="0" w:after="150"/>
        <w:jc w:val="both"/>
        <w:rPr>
          <w:b w:val="false"/>
          <w:i w:val="false"/>
          <w:i w:val="false"/>
          <w:sz w:val="24"/>
        </w:rPr>
      </w:pPr>
      <w:r>
        <w:rPr>
          <w:b w:val="false"/>
          <w:i w:val="false"/>
          <w:sz w:val="24"/>
        </w:rPr>
        <w:t>4) Закон СССР от 25 июня 1980 года N 2365-Х "Об утверждении Указов Президиума Верховного Совета СССР о внесении изменений и дополнений в некоторые законодательные акты СССР" (Ведомости Верховного Совета СССР, 1980, N 27, ст. 540) в части, касающейся утверждения Указа Президиума Верховного Совета СССР "О внесении изменений и дополнений в Указ Президиума Верховного Совета СССР "О порядке рассмотрения предложений, заявлений и жалоб граждан";</w:t>
      </w:r>
    </w:p>
    <w:p>
      <w:pPr>
        <w:pStyle w:val="Normal"/>
        <w:bidi w:val="0"/>
        <w:spacing w:before="0" w:after="150"/>
        <w:jc w:val="both"/>
        <w:rPr>
          <w:b w:val="false"/>
          <w:i w:val="false"/>
          <w:i w:val="false"/>
          <w:sz w:val="24"/>
        </w:rPr>
      </w:pPr>
      <w:r>
        <w:rPr>
          <w:b w:val="false"/>
          <w:i w:val="false"/>
          <w:sz w:val="24"/>
        </w:rPr>
        <w:t>5) Указ Президиума Верховного Совета СССР от 2 февраля 1988 года N 8422-XI "О внесении дополнений в Указ Президиума Верховного Совета СССР "О порядке рассмотрения предложений, заявлений и жалоб граждан" (Ведомости Верховного Совета СССР, 1988, N 6, ст. 94);</w:t>
      </w:r>
    </w:p>
    <w:p>
      <w:pPr>
        <w:pStyle w:val="Normal"/>
        <w:bidi w:val="0"/>
        <w:spacing w:before="0" w:after="150"/>
        <w:jc w:val="both"/>
        <w:rPr>
          <w:b w:val="false"/>
          <w:i w:val="false"/>
          <w:i w:val="false"/>
          <w:sz w:val="24"/>
        </w:rPr>
      </w:pPr>
      <w:r>
        <w:rPr>
          <w:b w:val="false"/>
          <w:i w:val="false"/>
          <w:sz w:val="24"/>
        </w:rPr>
        <w:t>6) Закон СССР от 26 мая 1988 года N 9004-XI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касающейся утверждения Указа Президиума Верховного Совета СССР "О внесении дополнений в Указ Президиума Верховного Совета СССР "О порядке рассмотрения предложений, заявлений и жалоб граждан".</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18. Вступление в силу настоящего Федерального закона</w:t>
      </w:r>
    </w:p>
    <w:p>
      <w:pPr>
        <w:pStyle w:val="Normal"/>
        <w:bidi w:val="0"/>
        <w:spacing w:before="0" w:after="150"/>
        <w:jc w:val="both"/>
        <w:rPr>
          <w:b w:val="false"/>
          <w:i w:val="false"/>
          <w:i w:val="false"/>
          <w:sz w:val="24"/>
        </w:rPr>
      </w:pPr>
      <w:r>
        <w:rPr>
          <w:b w:val="false"/>
          <w:i w:val="false"/>
          <w:sz w:val="24"/>
        </w:rPr>
        <w:t>Настоящий Федеральный закон вступает в силу по истечении 180 дней после дня его официального опубликования.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right"/>
        <w:rPr>
          <w:b w:val="false"/>
          <w:i w:val="false"/>
          <w:i w:val="false"/>
          <w:sz w:val="24"/>
        </w:rPr>
      </w:pPr>
      <w:r>
        <w:rPr>
          <w:b w:val="false"/>
          <w:i/>
          <w:sz w:val="24"/>
        </w:rPr>
        <w:t xml:space="preserve">Президент Российской Федерации </w:t>
      </w:r>
    </w:p>
    <w:p>
      <w:pPr>
        <w:pStyle w:val="Normal"/>
        <w:bidi w:val="0"/>
        <w:spacing w:before="0" w:after="150"/>
        <w:jc w:val="right"/>
        <w:rPr>
          <w:b w:val="false"/>
          <w:i w:val="false"/>
          <w:i w:val="false"/>
          <w:sz w:val="24"/>
        </w:rPr>
      </w:pPr>
      <w:r>
        <w:rPr>
          <w:b w:val="false"/>
          <w:i/>
          <w:sz w:val="24"/>
        </w:rPr>
        <w:t xml:space="preserve">В.ПУТИН </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both"/>
        <w:rPr>
          <w:b w:val="false"/>
          <w:i w:val="false"/>
          <w:i w:val="false"/>
          <w:sz w:val="24"/>
        </w:rPr>
      </w:pPr>
      <w:r>
        <w:rPr>
          <w:b w:val="false"/>
          <w:i w:val="false"/>
          <w:sz w:val="24"/>
        </w:rPr>
        <w:t>Москва, Кремль</w:t>
      </w:r>
    </w:p>
    <w:p>
      <w:pPr>
        <w:pStyle w:val="Normal"/>
        <w:bidi w:val="0"/>
        <w:spacing w:before="0" w:after="150"/>
        <w:jc w:val="both"/>
        <w:rPr>
          <w:b w:val="false"/>
          <w:i w:val="false"/>
          <w:i w:val="false"/>
          <w:sz w:val="24"/>
        </w:rPr>
      </w:pPr>
      <w:r>
        <w:rPr>
          <w:b w:val="false"/>
          <w:i w:val="false"/>
          <w:sz w:val="24"/>
        </w:rPr>
        <w:t>2 мая 2006 года</w:t>
      </w:r>
    </w:p>
    <w:p>
      <w:pPr>
        <w:pStyle w:val="Normal"/>
        <w:bidi w:val="0"/>
        <w:spacing w:before="0" w:after="150"/>
        <w:jc w:val="both"/>
        <w:rPr>
          <w:b w:val="false"/>
          <w:i w:val="false"/>
          <w:i w:val="false"/>
          <w:sz w:val="24"/>
        </w:rPr>
      </w:pPr>
      <w:r>
        <w:rPr>
          <w:b w:val="false"/>
          <w:i w:val="false"/>
          <w:sz w:val="24"/>
        </w:rPr>
        <w:t>N 59-ФЗ</w:t>
      </w:r>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empora LGC Uni">
    <w:charset w:val="01"/>
    <w:family w:val="roman"/>
    <w:pitch w:val="variable"/>
  </w:font>
  <w:font w:name="Open Sans">
    <w:charset w:val="01"/>
    <w:family w:val="swiss"/>
    <w:pitch w:val="variable"/>
  </w:font>
</w:fonts>
</file>

<file path=word/settings.xml><?xml version="1.0" encoding="utf-8"?>
<w:settings xmlns:w="http://schemas.openxmlformats.org/wordprocessingml/2006/main">
  <w:zoom w:percent="100"/>
  <w:defaultTabStop w:val="720"/>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empora LGC Uni" w:hAnsi="Tempora LGC Uni" w:eastAsia="Droid Sans Fallback" w:cs="Lohit Devanagari"/>
        <w:kern w:val="2"/>
        <w:sz w:val="24"/>
        <w:szCs w:val="24"/>
        <w:lang w:val="ru-RU" w:eastAsia="zh-CN" w:bidi="hi-IN"/>
      </w:rPr>
    </w:rPrDefault>
    <w:pPrDefault>
      <w:pPr>
        <w:suppressAutoHyphens w:val="true"/>
      </w:pPr>
    </w:pPrDefault>
  </w:docDefaults>
  <w:style w:type="paragraph" w:styleId="Normal">
    <w:name w:val="Normal"/>
    <w:qFormat/>
    <w:pPr>
      <w:widowControl w:val="false"/>
      <w:bidi w:val="0"/>
    </w:pPr>
    <w:rPr>
      <w:rFonts w:ascii="Tempora LGC Uni" w:hAnsi="Tempora LGC Uni" w:eastAsia="Droid Sans Fallback" w:cs="Lohit Devanagari"/>
      <w:color w:val="auto"/>
      <w:kern w:val="2"/>
      <w:sz w:val="24"/>
      <w:szCs w:val="24"/>
      <w:lang w:val="ru-RU" w:eastAsia="zh-CN" w:bidi="hi-IN"/>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Open Sans" w:hAnsi="Open Sans" w:eastAsia="Droid Sans Fallback"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LibreOffice/7.6.4.1$Linux_X86_64 LibreOffice_project/60$Build-1</Application>
  <AppVersion>15.0000</AppVersion>
  <Pages>12</Pages>
  <Words>3510</Words>
  <Characters>24227</Characters>
  <CharactersWithSpaces>27634</CharactersWithSpaces>
  <Paragraphs>111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revision>0</cp:revision>
  <dc:subject/>
  <dc:title/>
</cp:coreProperties>
</file>